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6F879" w14:textId="77777777" w:rsidR="00ED7D39" w:rsidRPr="009608B9" w:rsidRDefault="00ED7D39" w:rsidP="009608B9">
      <w:pPr>
        <w:jc w:val="center"/>
        <w:rPr>
          <w:rFonts w:ascii="Arial" w:eastAsia="Calibri" w:hAnsi="Arial" w:cs="Arial"/>
          <w:b/>
          <w:bCs/>
          <w:noProof/>
          <w:color w:val="002060"/>
          <w:kern w:val="0"/>
          <w:sz w:val="36"/>
          <w:szCs w:val="36"/>
          <w14:ligatures w14:val="none"/>
        </w:rPr>
      </w:pPr>
      <w:r w:rsidRPr="009608B9">
        <w:rPr>
          <w:rFonts w:ascii="Arial" w:eastAsia="Calibri" w:hAnsi="Arial" w:cs="Arial"/>
          <w:b/>
          <w:bCs/>
          <w:noProof/>
          <w:color w:val="002060"/>
          <w:kern w:val="0"/>
          <w:sz w:val="36"/>
          <w:szCs w:val="36"/>
          <w14:ligatures w14:val="none"/>
        </w:rPr>
        <w:t>AKUSTİK SİLAHLAR</w:t>
      </w:r>
    </w:p>
    <w:p w14:paraId="0F3138EE" w14:textId="77777777" w:rsidR="009608B9" w:rsidRPr="009608B9" w:rsidRDefault="009608B9" w:rsidP="009608B9">
      <w:pPr>
        <w:jc w:val="center"/>
        <w:rPr>
          <w:rFonts w:ascii="Arial" w:eastAsia="Calibri" w:hAnsi="Arial" w:cs="Arial"/>
          <w:b/>
          <w:bCs/>
          <w:noProof/>
          <w:kern w:val="0"/>
          <w:sz w:val="32"/>
          <w:szCs w:val="32"/>
          <w14:ligatures w14:val="none"/>
        </w:rPr>
      </w:pPr>
    </w:p>
    <w:p w14:paraId="4DBCC521" w14:textId="0C8EA119" w:rsidR="009147F2" w:rsidRDefault="009147F2" w:rsidP="009608B9">
      <w:pPr>
        <w:jc w:val="center"/>
        <w:rPr>
          <w:rFonts w:ascii="Arial" w:eastAsia="Calibri" w:hAnsi="Arial" w:cs="Arial"/>
          <w:b/>
          <w:bCs/>
          <w:noProof/>
          <w:kern w:val="0"/>
          <w:sz w:val="32"/>
          <w:szCs w:val="32"/>
          <w14:ligatures w14:val="none"/>
        </w:rPr>
      </w:pPr>
      <w:r w:rsidRPr="009147F2">
        <w:rPr>
          <w:rFonts w:ascii="Arial" w:eastAsia="Calibri" w:hAnsi="Arial" w:cs="Arial"/>
          <w:b/>
          <w:bCs/>
          <w:noProof/>
          <w:kern w:val="0"/>
          <w:sz w:val="32"/>
          <w:szCs w:val="32"/>
          <w14:ligatures w14:val="none"/>
        </w:rPr>
        <w:t>LRAD (Long Range Acoustic Device -Uzun Menzilli Akustik Cihaz) ve Kalabalık Yönetimi</w:t>
      </w:r>
    </w:p>
    <w:p w14:paraId="05A375D3" w14:textId="0B60A03D" w:rsidR="009608B9" w:rsidRPr="009147F2" w:rsidRDefault="009608B9" w:rsidP="009608B9">
      <w:pPr>
        <w:jc w:val="center"/>
        <w:rPr>
          <w:rFonts w:ascii="Arial" w:eastAsia="Calibri" w:hAnsi="Arial" w:cs="Arial"/>
          <w:b/>
          <w:bCs/>
          <w:noProof/>
          <w:color w:val="FF0000"/>
          <w:kern w:val="0"/>
          <w:sz w:val="32"/>
          <w:szCs w:val="32"/>
          <w14:ligatures w14:val="none"/>
        </w:rPr>
      </w:pPr>
      <w:r w:rsidRPr="009608B9">
        <w:rPr>
          <w:rFonts w:ascii="Arial" w:eastAsia="Calibri" w:hAnsi="Arial" w:cs="Arial"/>
          <w:b/>
          <w:bCs/>
          <w:noProof/>
          <w:color w:val="FF0000"/>
          <w:kern w:val="0"/>
          <w:sz w:val="32"/>
          <w:szCs w:val="32"/>
          <w14:ligatures w14:val="none"/>
        </w:rPr>
        <w:t>Yeni Havana Sendromu mu?</w:t>
      </w:r>
    </w:p>
    <w:p w14:paraId="5DE360F2" w14:textId="77777777" w:rsidR="009147F2" w:rsidRPr="009147F2" w:rsidRDefault="009147F2" w:rsidP="009608B9">
      <w:pPr>
        <w:jc w:val="center"/>
        <w:rPr>
          <w:rFonts w:ascii="Arial" w:eastAsia="Calibri" w:hAnsi="Arial" w:cs="Arial"/>
          <w:b/>
          <w:bCs/>
          <w:noProof/>
          <w:kern w:val="0"/>
          <w:sz w:val="24"/>
          <w:szCs w:val="24"/>
          <w14:ligatures w14:val="none"/>
        </w:rPr>
      </w:pPr>
    </w:p>
    <w:p w14:paraId="770B1B92" w14:textId="0F960382" w:rsidR="009147F2" w:rsidRPr="009147F2" w:rsidRDefault="009147F2" w:rsidP="009608B9">
      <w:pPr>
        <w:spacing w:after="0"/>
        <w:jc w:val="center"/>
        <w:rPr>
          <w:rFonts w:ascii="Arial" w:eastAsia="Calibri" w:hAnsi="Arial" w:cs="Arial"/>
          <w:b/>
          <w:bCs/>
          <w:noProof/>
          <w:kern w:val="0"/>
          <w:sz w:val="24"/>
          <w:szCs w:val="24"/>
          <w14:ligatures w14:val="none"/>
        </w:rPr>
      </w:pPr>
      <w:r w:rsidRPr="009147F2">
        <w:rPr>
          <w:rFonts w:ascii="Arial" w:eastAsia="Calibri" w:hAnsi="Arial" w:cs="Arial"/>
          <w:b/>
          <w:bCs/>
          <w:noProof/>
          <w:kern w:val="0"/>
          <w:sz w:val="24"/>
          <w:szCs w:val="24"/>
          <w14:ligatures w14:val="none"/>
        </w:rPr>
        <w:t>Prof.Dr. İ. Hamit HANCI, Adli Bilimciler Derneği Başkanı</w:t>
      </w:r>
    </w:p>
    <w:p w14:paraId="002DB351" w14:textId="0EA11C94" w:rsidR="009147F2" w:rsidRPr="009147F2" w:rsidRDefault="009147F2" w:rsidP="009608B9">
      <w:pPr>
        <w:spacing w:after="0"/>
        <w:jc w:val="center"/>
        <w:rPr>
          <w:rFonts w:ascii="Arial" w:eastAsia="Calibri" w:hAnsi="Arial" w:cs="Arial"/>
          <w:b/>
          <w:bCs/>
          <w:noProof/>
          <w:kern w:val="0"/>
          <w:sz w:val="24"/>
          <w:szCs w:val="24"/>
          <w14:ligatures w14:val="none"/>
        </w:rPr>
      </w:pPr>
      <w:r w:rsidRPr="009147F2">
        <w:rPr>
          <w:rFonts w:ascii="Arial" w:eastAsia="Calibri" w:hAnsi="Arial" w:cs="Arial"/>
          <w:b/>
          <w:bCs/>
          <w:noProof/>
          <w:kern w:val="0"/>
          <w:sz w:val="24"/>
          <w:szCs w:val="24"/>
          <w14:ligatures w14:val="none"/>
        </w:rPr>
        <w:t>Dr. Alp ASLAN, ADBİD Adli Yöneylem Komisyonu Bşk.</w:t>
      </w:r>
    </w:p>
    <w:p w14:paraId="7444E6E4" w14:textId="77777777" w:rsidR="009147F2" w:rsidRDefault="009147F2" w:rsidP="009147F2">
      <w:pPr>
        <w:jc w:val="both"/>
        <w:rPr>
          <w:rFonts w:ascii="Arial" w:eastAsia="Calibri" w:hAnsi="Arial" w:cs="Arial"/>
          <w:noProof/>
          <w:kern w:val="0"/>
          <w:sz w:val="24"/>
          <w:szCs w:val="24"/>
          <w14:ligatures w14:val="none"/>
        </w:rPr>
      </w:pPr>
    </w:p>
    <w:p w14:paraId="353A2D9C" w14:textId="77777777" w:rsidR="009608B9" w:rsidRPr="009147F2" w:rsidRDefault="009608B9" w:rsidP="009147F2">
      <w:pPr>
        <w:jc w:val="both"/>
        <w:rPr>
          <w:rFonts w:ascii="Arial" w:eastAsia="Calibri" w:hAnsi="Arial" w:cs="Arial"/>
          <w:noProof/>
          <w:kern w:val="0"/>
          <w:sz w:val="24"/>
          <w:szCs w:val="24"/>
          <w14:ligatures w14:val="none"/>
        </w:rPr>
      </w:pPr>
    </w:p>
    <w:p w14:paraId="125AA913" w14:textId="3B8EED88" w:rsidR="009147F2" w:rsidRPr="009608B9" w:rsidRDefault="009147F2" w:rsidP="009147F2">
      <w:p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Son günlerde, Sırbistan’ın başkenti Belgrad'da düzenlenen protestolar sırasında güvenlik güçlerinin kalabalığı dağıtmak için LRAD (Long Range Acoustic Device) yani Uzun Menzilli Akustik Cihaz kullandığı görülmüştür. Yüksek frekanslı ses dalgaları protestocuları uzaklaştırmak amacıyla kullanılırken, bu cihazın kullanımıyla ilgili insan sağlığına zarar verebileceği ve orantısız güç olduğu yönünde eleştiriler gündeme gelmiştir.</w:t>
      </w:r>
    </w:p>
    <w:p w14:paraId="3C665EB4" w14:textId="60351D3A" w:rsidR="00AE5B74" w:rsidRPr="00AE5B74" w:rsidRDefault="00AE5B74" w:rsidP="00AE5B74">
      <w:pPr>
        <w:jc w:val="both"/>
        <w:rPr>
          <w:rFonts w:ascii="Arial" w:eastAsia="Calibri" w:hAnsi="Arial" w:cs="Arial"/>
          <w:noProof/>
          <w:kern w:val="0"/>
          <w:sz w:val="24"/>
          <w:szCs w:val="24"/>
          <w14:ligatures w14:val="none"/>
        </w:rPr>
      </w:pPr>
      <w:r w:rsidRPr="00AE5B74">
        <w:rPr>
          <w:rFonts w:ascii="Arial" w:eastAsia="Calibri" w:hAnsi="Arial" w:cs="Arial"/>
          <w:noProof/>
          <w:kern w:val="0"/>
          <w:sz w:val="24"/>
          <w:szCs w:val="24"/>
          <w14:ligatures w14:val="none"/>
        </w:rPr>
        <w:t>İnsanlar</w:t>
      </w:r>
      <w:r w:rsidRPr="009608B9">
        <w:rPr>
          <w:rFonts w:ascii="Arial" w:eastAsia="Calibri" w:hAnsi="Arial" w:cs="Arial"/>
          <w:noProof/>
          <w:kern w:val="0"/>
          <w:sz w:val="24"/>
          <w:szCs w:val="24"/>
          <w14:ligatures w14:val="none"/>
        </w:rPr>
        <w:t>ın</w:t>
      </w:r>
      <w:r w:rsidRPr="00AE5B74">
        <w:rPr>
          <w:rFonts w:ascii="Arial" w:eastAsia="Calibri" w:hAnsi="Arial" w:cs="Arial"/>
          <w:noProof/>
          <w:kern w:val="0"/>
          <w:sz w:val="24"/>
          <w:szCs w:val="24"/>
          <w14:ligatures w14:val="none"/>
        </w:rPr>
        <w:t xml:space="preserve"> kendilerini "BİR TÜR BÜYÜ"nün etkisi altındaymış gibi hissetti</w:t>
      </w:r>
      <w:r w:rsidRPr="009608B9">
        <w:rPr>
          <w:rFonts w:ascii="Arial" w:eastAsia="Calibri" w:hAnsi="Arial" w:cs="Arial"/>
          <w:noProof/>
          <w:kern w:val="0"/>
          <w:sz w:val="24"/>
          <w:szCs w:val="24"/>
          <w14:ligatures w14:val="none"/>
        </w:rPr>
        <w:t>kleri ifade edilmiştiryor</w:t>
      </w:r>
      <w:r w:rsidRPr="00AE5B74">
        <w:rPr>
          <w:rFonts w:ascii="Arial" w:eastAsia="Calibri" w:hAnsi="Arial" w:cs="Arial"/>
          <w:noProof/>
          <w:kern w:val="0"/>
          <w:sz w:val="24"/>
          <w:szCs w:val="24"/>
          <w14:ligatures w14:val="none"/>
        </w:rPr>
        <w:t>.</w:t>
      </w:r>
    </w:p>
    <w:p w14:paraId="4E30DD7A" w14:textId="77777777" w:rsidR="00AE5B74" w:rsidRPr="00AE5B74" w:rsidRDefault="00AE5B74" w:rsidP="00AE5B74">
      <w:pPr>
        <w:jc w:val="both"/>
        <w:rPr>
          <w:rFonts w:ascii="Arial" w:eastAsia="Calibri" w:hAnsi="Arial" w:cs="Arial"/>
          <w:noProof/>
          <w:kern w:val="0"/>
          <w:sz w:val="24"/>
          <w:szCs w:val="24"/>
          <w14:ligatures w14:val="none"/>
        </w:rPr>
      </w:pPr>
      <w:r w:rsidRPr="00AE5B74">
        <w:rPr>
          <w:rFonts w:ascii="Arial" w:eastAsia="Calibri" w:hAnsi="Arial" w:cs="Arial"/>
          <w:noProof/>
          <w:kern w:val="0"/>
          <w:sz w:val="24"/>
          <w:szCs w:val="24"/>
          <w14:ligatures w14:val="none"/>
        </w:rPr>
        <w:t>Protestocular;</w:t>
      </w:r>
    </w:p>
    <w:p w14:paraId="25BB3BFF" w14:textId="1F6E209A" w:rsidR="00AE5B74" w:rsidRPr="00AE5B74" w:rsidRDefault="00AE5B74" w:rsidP="00AE5B74">
      <w:pPr>
        <w:jc w:val="both"/>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w:t>
      </w:r>
      <w:r w:rsidRPr="00AE5B74">
        <w:rPr>
          <w:rFonts w:ascii="Arial" w:eastAsia="Calibri" w:hAnsi="Arial" w:cs="Arial"/>
          <w:noProof/>
          <w:kern w:val="0"/>
          <w:sz w:val="24"/>
          <w:szCs w:val="24"/>
          <w14:ligatures w14:val="none"/>
        </w:rPr>
        <w:t>Yanığa benzer ani bir acı</w:t>
      </w:r>
      <w:r w:rsidRPr="009608B9">
        <w:rPr>
          <w:rFonts w:ascii="Arial" w:eastAsia="Calibri" w:hAnsi="Arial" w:cs="Arial"/>
          <w:noProof/>
          <w:kern w:val="0"/>
          <w:sz w:val="24"/>
          <w:szCs w:val="24"/>
          <w14:ligatures w14:val="none"/>
        </w:rPr>
        <w:t xml:space="preserve">” </w:t>
      </w:r>
      <w:r w:rsidRPr="00AE5B74">
        <w:rPr>
          <w:rFonts w:ascii="Arial" w:eastAsia="Calibri" w:hAnsi="Arial" w:cs="Arial"/>
          <w:noProof/>
          <w:kern w:val="0"/>
          <w:sz w:val="24"/>
          <w:szCs w:val="24"/>
          <w14:ligatures w14:val="none"/>
        </w:rPr>
        <w:t>ve </w:t>
      </w:r>
      <w:r w:rsidRPr="009608B9">
        <w:rPr>
          <w:rFonts w:ascii="Arial" w:eastAsia="Calibri" w:hAnsi="Arial" w:cs="Arial"/>
          <w:noProof/>
          <w:kern w:val="0"/>
          <w:sz w:val="24"/>
          <w:szCs w:val="24"/>
          <w14:ligatures w14:val="none"/>
        </w:rPr>
        <w:t>“</w:t>
      </w:r>
      <w:r w:rsidRPr="00AE5B74">
        <w:rPr>
          <w:rFonts w:ascii="Arial" w:eastAsia="Calibri" w:hAnsi="Arial" w:cs="Arial"/>
          <w:noProof/>
          <w:kern w:val="0"/>
          <w:sz w:val="24"/>
          <w:szCs w:val="24"/>
          <w14:ligatures w14:val="none"/>
        </w:rPr>
        <w:t>Sanki üzerlerine bir uçak düşüyormuş</w:t>
      </w:r>
      <w:r w:rsidRPr="009608B9">
        <w:rPr>
          <w:rFonts w:ascii="Arial" w:eastAsia="Calibri" w:hAnsi="Arial" w:cs="Arial"/>
          <w:noProof/>
          <w:kern w:val="0"/>
          <w:sz w:val="24"/>
          <w:szCs w:val="24"/>
          <w14:ligatures w14:val="none"/>
        </w:rPr>
        <w:t>”</w:t>
      </w:r>
      <w:r w:rsidRPr="00AE5B74">
        <w:rPr>
          <w:rFonts w:ascii="Arial" w:eastAsia="Calibri" w:hAnsi="Arial" w:cs="Arial"/>
          <w:noProof/>
          <w:kern w:val="0"/>
          <w:sz w:val="24"/>
          <w:szCs w:val="24"/>
          <w14:ligatures w14:val="none"/>
        </w:rPr>
        <w:t xml:space="preserve"> gibi bir his çöktüğünü ifade et</w:t>
      </w:r>
      <w:r w:rsidRPr="009608B9">
        <w:rPr>
          <w:rFonts w:ascii="Arial" w:eastAsia="Calibri" w:hAnsi="Arial" w:cs="Arial"/>
          <w:noProof/>
          <w:kern w:val="0"/>
          <w:sz w:val="24"/>
          <w:szCs w:val="24"/>
          <w14:ligatures w14:val="none"/>
        </w:rPr>
        <w:t>mişlerdir</w:t>
      </w:r>
      <w:r w:rsidRPr="00AE5B74">
        <w:rPr>
          <w:rFonts w:ascii="Arial" w:eastAsia="Calibri" w:hAnsi="Arial" w:cs="Arial"/>
          <w:noProof/>
          <w:kern w:val="0"/>
          <w:sz w:val="24"/>
          <w:szCs w:val="24"/>
          <w14:ligatures w14:val="none"/>
        </w:rPr>
        <w:t>.</w:t>
      </w:r>
    </w:p>
    <w:p w14:paraId="793B2FE9" w14:textId="6BE53D2A" w:rsidR="00AE5B74" w:rsidRPr="00AE5B74" w:rsidRDefault="00AE5B74" w:rsidP="00AE5B74">
      <w:pPr>
        <w:jc w:val="both"/>
        <w:rPr>
          <w:rFonts w:ascii="Arial" w:eastAsia="Calibri" w:hAnsi="Arial" w:cs="Arial"/>
          <w:noProof/>
          <w:kern w:val="0"/>
          <w:sz w:val="24"/>
          <w:szCs w:val="24"/>
          <w14:ligatures w14:val="none"/>
        </w:rPr>
      </w:pPr>
      <w:r w:rsidRPr="00AE5B74">
        <w:rPr>
          <w:rFonts w:ascii="Arial" w:eastAsia="Calibri" w:hAnsi="Arial" w:cs="Arial"/>
          <w:noProof/>
          <w:kern w:val="0"/>
          <w:sz w:val="24"/>
          <w:szCs w:val="24"/>
          <w14:ligatures w14:val="none"/>
        </w:rPr>
        <w:t>Kulak tıkaçlarının işe yaramadığı belirt</w:t>
      </w:r>
      <w:r w:rsidRPr="009608B9">
        <w:rPr>
          <w:rFonts w:ascii="Arial" w:eastAsia="Calibri" w:hAnsi="Arial" w:cs="Arial"/>
          <w:noProof/>
          <w:kern w:val="0"/>
          <w:sz w:val="24"/>
          <w:szCs w:val="24"/>
          <w14:ligatures w14:val="none"/>
        </w:rPr>
        <w:t>mektedir</w:t>
      </w:r>
      <w:r w:rsidRPr="00AE5B74">
        <w:rPr>
          <w:rFonts w:ascii="Arial" w:eastAsia="Calibri" w:hAnsi="Arial" w:cs="Arial"/>
          <w:noProof/>
          <w:kern w:val="0"/>
          <w:sz w:val="24"/>
          <w:szCs w:val="24"/>
          <w14:ligatures w14:val="none"/>
        </w:rPr>
        <w:t>.</w:t>
      </w:r>
    </w:p>
    <w:p w14:paraId="6EAA0569" w14:textId="77777777" w:rsidR="00AE5B74" w:rsidRPr="00AE5B74" w:rsidRDefault="00AE5B74" w:rsidP="00AE5B74">
      <w:pPr>
        <w:jc w:val="both"/>
        <w:rPr>
          <w:rFonts w:ascii="Arial" w:eastAsia="Calibri" w:hAnsi="Arial" w:cs="Arial"/>
          <w:noProof/>
          <w:kern w:val="0"/>
          <w:sz w:val="24"/>
          <w:szCs w:val="24"/>
          <w14:ligatures w14:val="none"/>
        </w:rPr>
      </w:pPr>
    </w:p>
    <w:p w14:paraId="6A69C892" w14:textId="651D4BAB" w:rsidR="009147F2" w:rsidRPr="009147F2" w:rsidRDefault="009147F2" w:rsidP="009147F2">
      <w:p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LRAD, birçok ülkede polis, ordu ve güvenlik birimleri tarafından kullanılan bir sistemdir. Ancak, kullanımına yönelik etik ve sağlık endişeleri nedeniyle tartışmalara yol açmaktadır.</w:t>
      </w:r>
      <w:r w:rsidRPr="009147F2">
        <w:rPr>
          <w:rFonts w:ascii="Arial" w:eastAsia="Calibri" w:hAnsi="Arial" w:cs="Arial"/>
          <w:noProof/>
          <w:kern w:val="0"/>
          <w:sz w:val="24"/>
          <w:szCs w:val="24"/>
          <w:lang w:eastAsia="tr-TR"/>
          <w14:ligatures w14:val="none"/>
        </w:rPr>
        <w:drawing>
          <wp:inline distT="0" distB="0" distL="0" distR="0" wp14:anchorId="24A616A7" wp14:editId="21CF8001">
            <wp:extent cx="5734050" cy="2749550"/>
            <wp:effectExtent l="0" t="0" r="0" b="0"/>
            <wp:docPr id="2" name="Resim 2" descr="metin, ekran görüntüsü, web sitesi, web sayfası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ekran görüntüsü, web sitesi, web sayfası içeren bir resim&#10;&#10;Yapay zeka tarafından oluşturulan içerik yanlış olabilir."/>
                    <pic:cNvPicPr/>
                  </pic:nvPicPr>
                  <pic:blipFill rotWithShape="1">
                    <a:blip r:embed="rId5">
                      <a:extLst>
                        <a:ext uri="{28A0092B-C50C-407E-A947-70E740481C1C}">
                          <a14:useLocalDpi xmlns:a14="http://schemas.microsoft.com/office/drawing/2010/main" val="0"/>
                        </a:ext>
                      </a:extLst>
                    </a:blip>
                    <a:srcRect l="1322" t="2280" r="2399" b="24294"/>
                    <a:stretch/>
                  </pic:blipFill>
                  <pic:spPr bwMode="auto">
                    <a:xfrm>
                      <a:off x="0" y="0"/>
                      <a:ext cx="5750942" cy="2757650"/>
                    </a:xfrm>
                    <a:prstGeom prst="rect">
                      <a:avLst/>
                    </a:prstGeom>
                    <a:ln>
                      <a:noFill/>
                    </a:ln>
                    <a:extLst>
                      <a:ext uri="{53640926-AAD7-44D8-BBD7-CCE9431645EC}">
                        <a14:shadowObscured xmlns:a14="http://schemas.microsoft.com/office/drawing/2010/main"/>
                      </a:ext>
                    </a:extLst>
                  </pic:spPr>
                </pic:pic>
              </a:graphicData>
            </a:graphic>
          </wp:inline>
        </w:drawing>
      </w:r>
    </w:p>
    <w:p w14:paraId="55B40F57" w14:textId="77777777" w:rsidR="009608B9" w:rsidRPr="009608B9" w:rsidRDefault="009608B9" w:rsidP="009608B9">
      <w:pPr>
        <w:jc w:val="both"/>
        <w:rPr>
          <w:rFonts w:ascii="Arial" w:eastAsia="Calibri" w:hAnsi="Arial" w:cs="Arial"/>
          <w:noProof/>
          <w:kern w:val="0"/>
          <w:sz w:val="24"/>
          <w:szCs w:val="24"/>
          <w14:ligatures w14:val="none"/>
        </w:rPr>
      </w:pPr>
    </w:p>
    <w:p w14:paraId="77408B90" w14:textId="3EC997A8" w:rsidR="009147F2" w:rsidRPr="009608B9" w:rsidRDefault="009608B9" w:rsidP="009608B9">
      <w:pPr>
        <w:jc w:val="both"/>
        <w:rPr>
          <w:rFonts w:ascii="Arial" w:eastAsia="Calibri" w:hAnsi="Arial" w:cs="Arial"/>
          <w:noProof/>
          <w:color w:val="FF0000"/>
          <w:kern w:val="0"/>
          <w:sz w:val="24"/>
          <w:szCs w:val="24"/>
          <w14:ligatures w14:val="none"/>
        </w:rPr>
      </w:pPr>
      <w:hyperlink r:id="rId6" w:history="1">
        <w:r w:rsidRPr="009608B9">
          <w:rPr>
            <w:rStyle w:val="Kpr"/>
            <w:rFonts w:ascii="Arial" w:eastAsia="Calibri" w:hAnsi="Arial" w:cs="Arial"/>
            <w:noProof/>
            <w:color w:val="FF0000"/>
            <w:kern w:val="0"/>
            <w:sz w:val="24"/>
            <w:szCs w:val="24"/>
            <w14:ligatures w14:val="none"/>
          </w:rPr>
          <w:t>https://images.app.goo.gl/1YpJSZsFML8ae8xt6</w:t>
        </w:r>
      </w:hyperlink>
    </w:p>
    <w:p w14:paraId="20F4DB45" w14:textId="77777777" w:rsidR="009608B9" w:rsidRPr="009147F2" w:rsidRDefault="009608B9" w:rsidP="009608B9">
      <w:pPr>
        <w:jc w:val="both"/>
        <w:rPr>
          <w:rFonts w:ascii="Arial" w:eastAsia="Calibri" w:hAnsi="Arial" w:cs="Arial"/>
          <w:noProof/>
          <w:kern w:val="0"/>
          <w:sz w:val="24"/>
          <w:szCs w:val="24"/>
          <w14:ligatures w14:val="none"/>
        </w:rPr>
      </w:pPr>
    </w:p>
    <w:p w14:paraId="0236FD31" w14:textId="77777777" w:rsidR="009147F2" w:rsidRPr="009147F2" w:rsidRDefault="009147F2" w:rsidP="009147F2">
      <w:pPr>
        <w:jc w:val="both"/>
        <w:rPr>
          <w:rFonts w:ascii="Arial" w:eastAsia="Calibri" w:hAnsi="Arial" w:cs="Arial"/>
          <w:b/>
          <w:bCs/>
          <w:noProof/>
          <w:kern w:val="0"/>
          <w:sz w:val="24"/>
          <w:szCs w:val="24"/>
          <w14:ligatures w14:val="none"/>
        </w:rPr>
      </w:pPr>
      <w:r w:rsidRPr="009147F2">
        <w:rPr>
          <w:rFonts w:ascii="Arial" w:eastAsia="Calibri" w:hAnsi="Arial" w:cs="Arial"/>
          <w:b/>
          <w:bCs/>
          <w:noProof/>
          <w:kern w:val="0"/>
          <w:sz w:val="24"/>
          <w:szCs w:val="24"/>
          <w14:ligatures w14:val="none"/>
        </w:rPr>
        <w:t>Kalabalık Yönetiminde LRAD Ses Silahının Kullanımı</w:t>
      </w:r>
    </w:p>
    <w:p w14:paraId="129BE73E" w14:textId="77777777" w:rsidR="009147F2" w:rsidRPr="009147F2" w:rsidRDefault="009147F2" w:rsidP="009147F2">
      <w:p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Güvenlik güçleri, kalabalık kontrolü ve ayaklanma yönetimi için çeşitli yöntemler kullanır. Bunlardan birisi de LRAD (Long Range Acoustic Device - Uzun Menzilli Akustik Cihaz) gibi ses bazlı sistemlerdir. LRAD, yüksek desibelli ve yönlendirilmiş ses dalgaları yayarak kalabalıkları kontrol altına almak veya dağıtmak için kullanılmaktadır.</w:t>
      </w:r>
    </w:p>
    <w:p w14:paraId="0202EFF9" w14:textId="77777777" w:rsidR="009147F2" w:rsidRPr="009147F2" w:rsidRDefault="009147F2" w:rsidP="009147F2">
      <w:p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LRAD Ses Silahının Özellikleri:</w:t>
      </w:r>
    </w:p>
    <w:p w14:paraId="45BCE1A6" w14:textId="77777777" w:rsidR="009147F2" w:rsidRPr="009147F2" w:rsidRDefault="009147F2" w:rsidP="009147F2">
      <w:pPr>
        <w:numPr>
          <w:ilvl w:val="0"/>
          <w:numId w:val="1"/>
        </w:num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Yüksek Desibel (dB) Seviyesi: 150-160 dB'ye kadar çıkabilen bir ses üretebilir. Bu, insan işitme eşiğinin çok üzerindedir ve zarar verebilir.</w:t>
      </w:r>
    </w:p>
    <w:p w14:paraId="7A296E00" w14:textId="77777777" w:rsidR="009147F2" w:rsidRPr="009147F2" w:rsidRDefault="009147F2" w:rsidP="009147F2">
      <w:pPr>
        <w:numPr>
          <w:ilvl w:val="0"/>
          <w:numId w:val="1"/>
        </w:num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Odaklanmış Ses Dalgaları: Normal hoparlörlerden farklı olarak, belirli bir yönde yoğunlaştırılmış ses dalgaları yayar.</w:t>
      </w:r>
    </w:p>
    <w:p w14:paraId="226DFEE5" w14:textId="77777777" w:rsidR="009147F2" w:rsidRPr="009147F2" w:rsidRDefault="009147F2" w:rsidP="009147F2">
      <w:pPr>
        <w:numPr>
          <w:ilvl w:val="0"/>
          <w:numId w:val="1"/>
        </w:num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Uzun Menzilli: 500 metreye kadar etkili olabilir, bazı modellerde bu mesafe 2 km'ye kadar çıkabilir.</w:t>
      </w:r>
    </w:p>
    <w:p w14:paraId="70D86BA2" w14:textId="77777777" w:rsidR="009147F2" w:rsidRPr="009147F2" w:rsidRDefault="009147F2" w:rsidP="009147F2">
      <w:pPr>
        <w:numPr>
          <w:ilvl w:val="0"/>
          <w:numId w:val="1"/>
        </w:num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Şiddetli Rahatsızlık ve Acı Verme: Yüksek frekanslı ses, baş ağrısı, mide bulantısı ve geçici işitme kaybına neden olabilir.</w:t>
      </w:r>
    </w:p>
    <w:p w14:paraId="39A61AE4" w14:textId="77777777" w:rsidR="009147F2" w:rsidRPr="009147F2" w:rsidRDefault="009147F2" w:rsidP="009147F2">
      <w:pPr>
        <w:numPr>
          <w:ilvl w:val="0"/>
          <w:numId w:val="1"/>
        </w:numPr>
        <w:jc w:val="both"/>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Düşük Ölümcüllük: LRAD ölümcül bir silah değildir, ancak işitme kaybı ve uzun süreli etkiler bırakabilir.</w:t>
      </w:r>
    </w:p>
    <w:p w14:paraId="34626C2E" w14:textId="77777777" w:rsidR="009147F2" w:rsidRPr="009147F2" w:rsidRDefault="009147F2" w:rsidP="009147F2">
      <w:pPr>
        <w:jc w:val="both"/>
        <w:rPr>
          <w:rFonts w:ascii="Arial" w:eastAsia="Calibri" w:hAnsi="Arial" w:cs="Arial"/>
          <w:noProof/>
          <w:kern w:val="0"/>
          <w:sz w:val="24"/>
          <w:szCs w:val="24"/>
          <w14:ligatures w14:val="none"/>
        </w:rPr>
      </w:pPr>
    </w:p>
    <w:p w14:paraId="3EDCE1E6"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 xml:space="preserve">LRAD’ın Kullanım Amaçları: </w:t>
      </w:r>
    </w:p>
    <w:p w14:paraId="3AD30F71"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a) Kalabalığı Uzaklaştırma ve Dağıtma</w:t>
      </w:r>
    </w:p>
    <w:p w14:paraId="4E04488D" w14:textId="270740DD" w:rsidR="009147F2" w:rsidRPr="009147F2" w:rsidRDefault="009147F2" w:rsidP="009147F2">
      <w:pPr>
        <w:numPr>
          <w:ilvl w:val="0"/>
          <w:numId w:val="2"/>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Göstericileri dağıtmak için güçlü ses dalgaları kullanılır.</w:t>
      </w:r>
    </w:p>
    <w:p w14:paraId="156035A6" w14:textId="77777777" w:rsidR="009147F2" w:rsidRPr="009147F2" w:rsidRDefault="009147F2" w:rsidP="009147F2">
      <w:pPr>
        <w:numPr>
          <w:ilvl w:val="0"/>
          <w:numId w:val="2"/>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İnsan vücudu üzerinde rahatsız edici etkiler (baş ağrısı, mide bulantısı, işitme kaybı) yaratarak kalabalığın dağılmasını sağlar.</w:t>
      </w:r>
    </w:p>
    <w:p w14:paraId="26F6CE6A"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b) Uyarı ve İletişim Aracı Olarak Kullanım</w:t>
      </w:r>
    </w:p>
    <w:p w14:paraId="65597952" w14:textId="77777777" w:rsidR="009147F2" w:rsidRPr="009147F2" w:rsidRDefault="009147F2" w:rsidP="009147F2">
      <w:pPr>
        <w:numPr>
          <w:ilvl w:val="0"/>
          <w:numId w:val="3"/>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Kalabalıklara, protestoculara veya halka yüksek sesle uyarı mesajları iletmek için kullanılır.</w:t>
      </w:r>
    </w:p>
    <w:p w14:paraId="34901D33" w14:textId="77777777" w:rsidR="009147F2" w:rsidRPr="009147F2" w:rsidRDefault="009147F2" w:rsidP="009147F2">
      <w:pPr>
        <w:numPr>
          <w:ilvl w:val="0"/>
          <w:numId w:val="3"/>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Şiddet olaylarına dönüşme ihtimali olan toplantılarda, polis tarafından önceden uyarı anonsları yapmak için de tercih edilir.</w:t>
      </w:r>
    </w:p>
    <w:p w14:paraId="17BD0246"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c) Güvenlik Çemberi Oluşturma</w:t>
      </w:r>
    </w:p>
    <w:p w14:paraId="490CFB9D" w14:textId="77777777" w:rsidR="009147F2" w:rsidRPr="009147F2" w:rsidRDefault="009147F2" w:rsidP="009147F2">
      <w:pPr>
        <w:numPr>
          <w:ilvl w:val="0"/>
          <w:numId w:val="4"/>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Hassas bölgelere (hükümet binaları, elçilikler, önemli toplantılar) yetkisiz girişleri engellemek için kullanılır.</w:t>
      </w:r>
    </w:p>
    <w:p w14:paraId="121D9B1E" w14:textId="77777777" w:rsidR="009147F2" w:rsidRPr="009147F2" w:rsidRDefault="009147F2" w:rsidP="009147F2">
      <w:pPr>
        <w:numPr>
          <w:ilvl w:val="0"/>
          <w:numId w:val="4"/>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Polis barikatlarının aşılmasını önlemek amacıyla kalabalığı belirli bir mesafede tutar.</w:t>
      </w:r>
    </w:p>
    <w:p w14:paraId="14D482A7" w14:textId="77777777" w:rsidR="009147F2" w:rsidRPr="009147F2" w:rsidRDefault="009147F2" w:rsidP="009147F2">
      <w:pPr>
        <w:rPr>
          <w:rFonts w:ascii="Arial" w:eastAsia="Calibri" w:hAnsi="Arial" w:cs="Arial"/>
          <w:noProof/>
          <w:kern w:val="0"/>
          <w:sz w:val="24"/>
          <w:szCs w:val="24"/>
          <w14:ligatures w14:val="none"/>
        </w:rPr>
      </w:pPr>
    </w:p>
    <w:p w14:paraId="37A4EF59"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LRAD’ın Kullanım Şekilleri</w:t>
      </w:r>
    </w:p>
    <w:p w14:paraId="4D7F0964"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a) Düşük Frekansta Uyarı Anonsları: LRAD, başlangıçta genellikle düşük şiddette ses dalgalarıyla halka ve protestoculara anonslar yaparak uyarıda bulunur. "Lütfen dağılın!", "Bu bir yasadışı toplanmadır!", "Alanı terk edin!" gibi ifadeler yüksek sesle duyurulur.</w:t>
      </w:r>
    </w:p>
    <w:p w14:paraId="1D9815ED"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b) Yüksek Frekansta Kalabalık Dağıtma: Eğer kalabalık dağılmazsa, LRAD’ın yüksek frekanslı ve aşırı desibelli sesi kullanılır. 150-160 dB seviyelerine ulaşan ses dalgaları yayan cihaz, insanlarda rahatsızlık yaratarak kalabalığın geri çekilmesini sağlar. Ses odaklanmış bir şekilde belirli bir yöne yönlendirilir, yani yalnızca belirli bir bölgedeki insanları etkileyebilir.</w:t>
      </w:r>
    </w:p>
    <w:p w14:paraId="6E8DDB58"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c) Sürekli Maruziyet ile Etkisizleştirme: Eğer kalabalık hala dağılmazsa, LRAD cihazı uzun süreli ses yayını yapabilir. Sürekli maruz kalan kişilerde geçici işitme kaybı, sersemlik, mide bulantısı ve denge kaybı oluşabilir. Bu etki, şiddetli bir fiziksel acıya neden olduğu için insanların bölgeden uzaklaşmasına yol açar.</w:t>
      </w:r>
    </w:p>
    <w:p w14:paraId="5324AC4A" w14:textId="77777777" w:rsidR="009147F2" w:rsidRPr="009147F2" w:rsidRDefault="009147F2" w:rsidP="009147F2">
      <w:pPr>
        <w:rPr>
          <w:rFonts w:ascii="Arial" w:eastAsia="Calibri" w:hAnsi="Arial" w:cs="Arial"/>
          <w:noProof/>
          <w:kern w:val="0"/>
          <w:sz w:val="24"/>
          <w:szCs w:val="24"/>
          <w14:ligatures w14:val="none"/>
        </w:rPr>
      </w:pPr>
    </w:p>
    <w:p w14:paraId="40F26D52"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LRAD’ın Etkileri ve Riskleri</w:t>
      </w:r>
    </w:p>
    <w:p w14:paraId="2F58C5D8"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a) Fiziksel Etkiler:  LRAD kullanımı sonrası aşırı ses dalgalarına maruz kalan insanlarda şu etkiler gözlemlenebilir:</w:t>
      </w:r>
    </w:p>
    <w:p w14:paraId="7BAACE40" w14:textId="77777777" w:rsidR="009147F2" w:rsidRPr="009147F2" w:rsidRDefault="009147F2" w:rsidP="009147F2">
      <w:pPr>
        <w:numPr>
          <w:ilvl w:val="0"/>
          <w:numId w:val="5"/>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Geçici veya kalıcı işitme kaybı</w:t>
      </w:r>
    </w:p>
    <w:p w14:paraId="62B764D5" w14:textId="77777777" w:rsidR="009147F2" w:rsidRPr="009147F2" w:rsidRDefault="009147F2" w:rsidP="009147F2">
      <w:pPr>
        <w:numPr>
          <w:ilvl w:val="0"/>
          <w:numId w:val="5"/>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Baş ağrısı ve kulak çınlaması (Tinnitus)</w:t>
      </w:r>
    </w:p>
    <w:p w14:paraId="30A43BB0" w14:textId="77777777" w:rsidR="009147F2" w:rsidRPr="009147F2" w:rsidRDefault="009147F2" w:rsidP="009147F2">
      <w:pPr>
        <w:numPr>
          <w:ilvl w:val="0"/>
          <w:numId w:val="5"/>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Mide bulantısı ve baş dönmesi</w:t>
      </w:r>
    </w:p>
    <w:p w14:paraId="27928F87" w14:textId="77777777" w:rsidR="009147F2" w:rsidRPr="009147F2" w:rsidRDefault="009147F2" w:rsidP="009147F2">
      <w:pPr>
        <w:numPr>
          <w:ilvl w:val="0"/>
          <w:numId w:val="5"/>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Denge kaybı ve sersemlik hissi</w:t>
      </w:r>
    </w:p>
    <w:p w14:paraId="3C98F78C"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b) Psikolojik Etkiler:</w:t>
      </w:r>
    </w:p>
    <w:p w14:paraId="535D96F7" w14:textId="77777777" w:rsidR="009147F2" w:rsidRPr="009147F2" w:rsidRDefault="009147F2" w:rsidP="009147F2">
      <w:pPr>
        <w:numPr>
          <w:ilvl w:val="0"/>
          <w:numId w:val="6"/>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Şiddetli ses dalgaları, bazı insanlarda panik, korku ve travma yaratabilir.</w:t>
      </w:r>
    </w:p>
    <w:p w14:paraId="48756B28" w14:textId="77777777" w:rsidR="009147F2" w:rsidRPr="009147F2" w:rsidRDefault="009147F2" w:rsidP="009147F2">
      <w:pPr>
        <w:numPr>
          <w:ilvl w:val="0"/>
          <w:numId w:val="6"/>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Kalabalık psikolojisi üzerinde büyük etki yaparak insanların kontrolsüz bir şekilde kaçışmasına neden olabilir.</w:t>
      </w:r>
    </w:p>
    <w:p w14:paraId="5B9CA6CF" w14:textId="77777777" w:rsidR="009147F2" w:rsidRPr="009147F2" w:rsidRDefault="009147F2" w:rsidP="009147F2">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c) Etik ve Hukuki Tartışmalar</w:t>
      </w:r>
    </w:p>
    <w:p w14:paraId="23B845C4" w14:textId="77777777" w:rsidR="009147F2" w:rsidRPr="009147F2" w:rsidRDefault="009147F2" w:rsidP="009147F2">
      <w:pPr>
        <w:numPr>
          <w:ilvl w:val="0"/>
          <w:numId w:val="7"/>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Orantısız güç kullanımı tartışmalarına yol açabilir.</w:t>
      </w:r>
    </w:p>
    <w:p w14:paraId="6F593FA0" w14:textId="77777777" w:rsidR="009147F2" w:rsidRPr="009147F2" w:rsidRDefault="009147F2" w:rsidP="009147F2">
      <w:pPr>
        <w:numPr>
          <w:ilvl w:val="0"/>
          <w:numId w:val="7"/>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İnsan hakları örgütleri, LRAD kullanımının insan sağlığı üzerinde geri dönüşü olmayan etkiler bırakabileceğini savunmaktadır.</w:t>
      </w:r>
    </w:p>
    <w:p w14:paraId="4DEACBA5" w14:textId="77777777" w:rsidR="009147F2" w:rsidRPr="009147F2" w:rsidRDefault="009147F2" w:rsidP="009147F2">
      <w:pPr>
        <w:numPr>
          <w:ilvl w:val="0"/>
          <w:numId w:val="7"/>
        </w:num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Bazı ülkelerde yasaklanması veya sınırlı kullanımı gündeme gelmiştir.</w:t>
      </w:r>
    </w:p>
    <w:p w14:paraId="43934FC9" w14:textId="77777777" w:rsidR="009147F2" w:rsidRPr="009147F2" w:rsidRDefault="009147F2" w:rsidP="009147F2">
      <w:pPr>
        <w:rPr>
          <w:rFonts w:ascii="Arial" w:eastAsia="Calibri" w:hAnsi="Arial" w:cs="Arial"/>
          <w:noProof/>
          <w:kern w:val="0"/>
          <w:sz w:val="24"/>
          <w:szCs w:val="24"/>
          <w14:ligatures w14:val="none"/>
        </w:rPr>
      </w:pPr>
    </w:p>
    <w:p w14:paraId="1F22979A" w14:textId="6EF988DD" w:rsidR="009147F2" w:rsidRPr="009147F2" w:rsidRDefault="00883D98" w:rsidP="00883D98">
      <w:pPr>
        <w:tabs>
          <w:tab w:val="num" w:pos="720"/>
        </w:tabs>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LRAD, K</w:t>
      </w:r>
      <w:r w:rsidRPr="009147F2">
        <w:rPr>
          <w:rFonts w:ascii="Arial" w:eastAsia="Calibri" w:hAnsi="Arial" w:cs="Arial"/>
          <w:noProof/>
          <w:kern w:val="0"/>
          <w:sz w:val="24"/>
          <w:szCs w:val="24"/>
          <w14:ligatures w14:val="none"/>
        </w:rPr>
        <w:t>alabalık kontrolü için kullanılan standart teknikler</w:t>
      </w:r>
      <w:r w:rsidRPr="009608B9">
        <w:rPr>
          <w:rFonts w:ascii="Arial" w:eastAsia="Calibri" w:hAnsi="Arial" w:cs="Arial"/>
          <w:noProof/>
          <w:kern w:val="0"/>
          <w:sz w:val="24"/>
          <w:szCs w:val="24"/>
          <w14:ligatures w14:val="none"/>
        </w:rPr>
        <w:t xml:space="preserve"> olan </w:t>
      </w:r>
      <w:r w:rsidR="009147F2" w:rsidRPr="009147F2">
        <w:rPr>
          <w:rFonts w:ascii="Arial" w:eastAsia="Calibri" w:hAnsi="Arial" w:cs="Arial"/>
          <w:noProof/>
          <w:kern w:val="0"/>
          <w:sz w:val="24"/>
          <w:szCs w:val="24"/>
          <w14:ligatures w14:val="none"/>
        </w:rPr>
        <w:t>Tazyikli su</w:t>
      </w:r>
      <w:r w:rsidRPr="009608B9">
        <w:rPr>
          <w:rFonts w:ascii="Arial" w:eastAsia="Calibri" w:hAnsi="Arial" w:cs="Arial"/>
          <w:noProof/>
          <w:kern w:val="0"/>
          <w:sz w:val="24"/>
          <w:szCs w:val="24"/>
          <w14:ligatures w14:val="none"/>
        </w:rPr>
        <w:t>,</w:t>
      </w:r>
      <w:r w:rsidR="009147F2" w:rsidRPr="009147F2">
        <w:rPr>
          <w:rFonts w:ascii="Arial" w:eastAsia="Calibri" w:hAnsi="Arial" w:cs="Arial"/>
          <w:noProof/>
          <w:kern w:val="0"/>
          <w:sz w:val="24"/>
          <w:szCs w:val="24"/>
          <w14:ligatures w14:val="none"/>
        </w:rPr>
        <w:t xml:space="preserve"> göz yaşartıcı gaz</w:t>
      </w:r>
      <w:r w:rsidRPr="009608B9">
        <w:rPr>
          <w:rFonts w:ascii="Arial" w:eastAsia="Calibri" w:hAnsi="Arial" w:cs="Arial"/>
          <w:noProof/>
          <w:kern w:val="0"/>
          <w:sz w:val="24"/>
          <w:szCs w:val="24"/>
          <w14:ligatures w14:val="none"/>
        </w:rPr>
        <w:t>, p</w:t>
      </w:r>
      <w:r w:rsidR="009147F2" w:rsidRPr="009147F2">
        <w:rPr>
          <w:rFonts w:ascii="Arial" w:eastAsia="Calibri" w:hAnsi="Arial" w:cs="Arial"/>
          <w:noProof/>
          <w:kern w:val="0"/>
          <w:sz w:val="24"/>
          <w:szCs w:val="24"/>
          <w14:ligatures w14:val="none"/>
        </w:rPr>
        <w:t>lastik mermiler</w:t>
      </w:r>
      <w:r w:rsidRPr="009608B9">
        <w:rPr>
          <w:rFonts w:ascii="Arial" w:eastAsia="Calibri" w:hAnsi="Arial" w:cs="Arial"/>
          <w:noProof/>
          <w:kern w:val="0"/>
          <w:sz w:val="24"/>
          <w:szCs w:val="24"/>
          <w14:ligatures w14:val="none"/>
        </w:rPr>
        <w:t>, g</w:t>
      </w:r>
      <w:r w:rsidR="009147F2" w:rsidRPr="009147F2">
        <w:rPr>
          <w:rFonts w:ascii="Arial" w:eastAsia="Calibri" w:hAnsi="Arial" w:cs="Arial"/>
          <w:noProof/>
          <w:kern w:val="0"/>
          <w:sz w:val="24"/>
          <w:szCs w:val="24"/>
          <w14:ligatures w14:val="none"/>
        </w:rPr>
        <w:t>üvenlik bariyerleri ve fiziksel engeller</w:t>
      </w:r>
      <w:r w:rsidRPr="009608B9">
        <w:rPr>
          <w:rFonts w:ascii="Arial" w:eastAsia="Calibri" w:hAnsi="Arial" w:cs="Arial"/>
          <w:noProof/>
          <w:kern w:val="0"/>
          <w:sz w:val="24"/>
          <w:szCs w:val="24"/>
          <w14:ligatures w14:val="none"/>
        </w:rPr>
        <w:t xml:space="preserve"> </w:t>
      </w:r>
      <w:r w:rsidRPr="009147F2">
        <w:rPr>
          <w:rFonts w:ascii="Arial" w:eastAsia="Calibri" w:hAnsi="Arial" w:cs="Arial"/>
          <w:noProof/>
          <w:kern w:val="0"/>
          <w:sz w:val="24"/>
          <w:szCs w:val="24"/>
          <w14:ligatures w14:val="none"/>
        </w:rPr>
        <w:t>henüz yaygın olarak kullanılmamaktadır.</w:t>
      </w:r>
    </w:p>
    <w:p w14:paraId="0D1EAAE4" w14:textId="7DB4B632" w:rsidR="009147F2" w:rsidRPr="009147F2" w:rsidRDefault="009147F2" w:rsidP="00883D98">
      <w:pPr>
        <w:rPr>
          <w:rFonts w:ascii="Arial" w:eastAsia="Calibri" w:hAnsi="Arial" w:cs="Arial"/>
          <w:noProof/>
          <w:kern w:val="0"/>
          <w:sz w:val="24"/>
          <w:szCs w:val="24"/>
          <w14:ligatures w14:val="none"/>
        </w:rPr>
      </w:pPr>
      <w:r w:rsidRPr="009147F2">
        <w:rPr>
          <w:rFonts w:ascii="Arial" w:eastAsia="Calibri" w:hAnsi="Arial" w:cs="Arial"/>
          <w:noProof/>
          <w:kern w:val="0"/>
          <w:sz w:val="24"/>
          <w:szCs w:val="24"/>
          <w14:ligatures w14:val="none"/>
        </w:rPr>
        <w:t>LRAD gibi yüksek ses dalgalarıyla doğrudan sinir sistemine etki eden</w:t>
      </w:r>
      <w:r w:rsidR="00883D98" w:rsidRPr="009608B9">
        <w:rPr>
          <w:rFonts w:ascii="Arial" w:eastAsia="Calibri" w:hAnsi="Arial" w:cs="Arial"/>
          <w:noProof/>
          <w:kern w:val="0"/>
          <w:sz w:val="24"/>
          <w:szCs w:val="24"/>
          <w14:ligatures w14:val="none"/>
        </w:rPr>
        <w:t xml:space="preserve"> farklı </w:t>
      </w:r>
      <w:r w:rsidRPr="009147F2">
        <w:rPr>
          <w:rFonts w:ascii="Arial" w:eastAsia="Calibri" w:hAnsi="Arial" w:cs="Arial"/>
          <w:noProof/>
          <w:kern w:val="0"/>
          <w:sz w:val="24"/>
          <w:szCs w:val="24"/>
          <w14:ligatures w14:val="none"/>
        </w:rPr>
        <w:t xml:space="preserve"> bir teknoloji</w:t>
      </w:r>
      <w:r w:rsidR="00883D98" w:rsidRPr="009608B9">
        <w:rPr>
          <w:rFonts w:ascii="Arial" w:eastAsia="Calibri" w:hAnsi="Arial" w:cs="Arial"/>
          <w:noProof/>
          <w:kern w:val="0"/>
          <w:sz w:val="24"/>
          <w:szCs w:val="24"/>
          <w14:ligatures w14:val="none"/>
        </w:rPr>
        <w:t>dir</w:t>
      </w:r>
    </w:p>
    <w:p w14:paraId="6C8EAC4A" w14:textId="77777777" w:rsidR="009147F2" w:rsidRPr="009147F2" w:rsidRDefault="009147F2" w:rsidP="009147F2">
      <w:pPr>
        <w:rPr>
          <w:rFonts w:ascii="Arial" w:eastAsia="Calibri" w:hAnsi="Arial" w:cs="Arial"/>
          <w:noProof/>
          <w:kern w:val="0"/>
          <w:sz w:val="24"/>
          <w:szCs w:val="24"/>
          <w14:ligatures w14:val="none"/>
        </w:rPr>
      </w:pPr>
    </w:p>
    <w:p w14:paraId="14BD3532" w14:textId="77777777" w:rsidR="00883D98" w:rsidRPr="009608B9" w:rsidRDefault="009147F2" w:rsidP="00883D98">
      <w:pPr>
        <w:tabs>
          <w:tab w:val="num" w:pos="720"/>
        </w:tabs>
        <w:rPr>
          <w:rFonts w:ascii="Arial" w:eastAsia="Calibri" w:hAnsi="Arial" w:cs="Arial"/>
          <w:b/>
          <w:bCs/>
          <w:noProof/>
          <w:kern w:val="0"/>
          <w:sz w:val="32"/>
          <w:szCs w:val="32"/>
          <w14:ligatures w14:val="none"/>
        </w:rPr>
      </w:pPr>
      <w:r w:rsidRPr="009147F2">
        <w:rPr>
          <w:rFonts w:ascii="Arial" w:eastAsia="Calibri" w:hAnsi="Arial" w:cs="Arial"/>
          <w:b/>
          <w:bCs/>
          <w:noProof/>
          <w:kern w:val="0"/>
          <w:sz w:val="32"/>
          <w:szCs w:val="32"/>
          <w14:ligatures w14:val="none"/>
        </w:rPr>
        <w:t xml:space="preserve">Sonuç: </w:t>
      </w:r>
    </w:p>
    <w:p w14:paraId="6A5E2EC5" w14:textId="633F76CB" w:rsidR="009147F2" w:rsidRPr="009147F2" w:rsidRDefault="009147F2" w:rsidP="00883D98">
      <w:pPr>
        <w:tabs>
          <w:tab w:val="num" w:pos="720"/>
        </w:tabs>
        <w:rPr>
          <w:rFonts w:ascii="Arial" w:eastAsia="Calibri" w:hAnsi="Arial" w:cs="Arial"/>
          <w:b/>
          <w:bCs/>
          <w:noProof/>
          <w:kern w:val="0"/>
          <w:sz w:val="24"/>
          <w:szCs w:val="24"/>
          <w14:ligatures w14:val="none"/>
        </w:rPr>
      </w:pPr>
      <w:r w:rsidRPr="009147F2">
        <w:rPr>
          <w:rFonts w:ascii="Arial" w:eastAsia="Calibri" w:hAnsi="Arial" w:cs="Arial"/>
          <w:b/>
          <w:bCs/>
          <w:noProof/>
          <w:kern w:val="0"/>
          <w:sz w:val="24"/>
          <w:szCs w:val="24"/>
          <w14:ligatures w14:val="none"/>
        </w:rPr>
        <w:t>LRAD, kalabalık kontrolü için güvenlik güçlerinin kullandığı en yeni teknolojilerden birisidir.</w:t>
      </w:r>
    </w:p>
    <w:p w14:paraId="3A352D4F" w14:textId="77777777" w:rsidR="009147F2" w:rsidRPr="009147F2" w:rsidRDefault="009147F2" w:rsidP="00883D98">
      <w:pPr>
        <w:rPr>
          <w:rFonts w:ascii="Arial" w:eastAsia="Calibri" w:hAnsi="Arial" w:cs="Arial"/>
          <w:b/>
          <w:bCs/>
          <w:noProof/>
          <w:kern w:val="0"/>
          <w:sz w:val="24"/>
          <w:szCs w:val="24"/>
          <w14:ligatures w14:val="none"/>
        </w:rPr>
      </w:pPr>
      <w:r w:rsidRPr="009147F2">
        <w:rPr>
          <w:rFonts w:ascii="Arial" w:eastAsia="Calibri" w:hAnsi="Arial" w:cs="Arial"/>
          <w:b/>
          <w:bCs/>
          <w:noProof/>
          <w:kern w:val="0"/>
          <w:sz w:val="24"/>
          <w:szCs w:val="24"/>
          <w14:ligatures w14:val="none"/>
        </w:rPr>
        <w:t>Yüksek ses gücüyle kalabalıkları dağıtmada etkili bir yöntem olsa da, insan sağlığına zarar verebileceği ve kalıcı işitme kaybına neden olabileceği için tartışmalıdır.</w:t>
      </w:r>
    </w:p>
    <w:p w14:paraId="2517FF33" w14:textId="77777777" w:rsidR="009147F2" w:rsidRPr="009608B9" w:rsidRDefault="009147F2" w:rsidP="00883D98">
      <w:pPr>
        <w:rPr>
          <w:rFonts w:ascii="Arial" w:eastAsia="Calibri" w:hAnsi="Arial" w:cs="Arial"/>
          <w:b/>
          <w:bCs/>
          <w:noProof/>
          <w:kern w:val="0"/>
          <w:sz w:val="24"/>
          <w:szCs w:val="24"/>
          <w14:ligatures w14:val="none"/>
        </w:rPr>
      </w:pPr>
      <w:r w:rsidRPr="009147F2">
        <w:rPr>
          <w:rFonts w:ascii="Arial" w:eastAsia="Calibri" w:hAnsi="Arial" w:cs="Arial"/>
          <w:b/>
          <w:bCs/>
          <w:noProof/>
          <w:kern w:val="0"/>
          <w:sz w:val="24"/>
          <w:szCs w:val="24"/>
          <w14:ligatures w14:val="none"/>
        </w:rPr>
        <w:t>Belgrad'da olduğu gibi birçok ülkede kullanımı protesto edilmekte ve insan hakları ihlalleri tartışmaları gündeme gelmektedir.</w:t>
      </w:r>
    </w:p>
    <w:p w14:paraId="77286FF3" w14:textId="77777777" w:rsidR="00883D98" w:rsidRPr="009608B9" w:rsidRDefault="00883D98" w:rsidP="00883D98">
      <w:pPr>
        <w:rPr>
          <w:rFonts w:ascii="Arial" w:eastAsia="Calibri" w:hAnsi="Arial" w:cs="Arial"/>
          <w:b/>
          <w:bCs/>
          <w:noProof/>
          <w:kern w:val="0"/>
          <w:sz w:val="24"/>
          <w:szCs w:val="24"/>
          <w14:ligatures w14:val="none"/>
        </w:rPr>
      </w:pPr>
    </w:p>
    <w:p w14:paraId="0B7569F4" w14:textId="09967874" w:rsidR="00883D98" w:rsidRPr="009608B9" w:rsidRDefault="00883D98" w:rsidP="00883D98">
      <w:pPr>
        <w:rPr>
          <w:rFonts w:ascii="Arial" w:eastAsia="Calibri" w:hAnsi="Arial" w:cs="Arial"/>
          <w:b/>
          <w:bCs/>
          <w:noProof/>
          <w:kern w:val="0"/>
          <w:sz w:val="24"/>
          <w:szCs w:val="24"/>
          <w14:ligatures w14:val="none"/>
        </w:rPr>
      </w:pPr>
      <w:r w:rsidRPr="009608B9">
        <w:rPr>
          <w:rFonts w:ascii="Arial" w:eastAsia="Calibri" w:hAnsi="Arial" w:cs="Arial"/>
          <w:b/>
          <w:bCs/>
          <w:noProof/>
          <w:kern w:val="0"/>
          <w:sz w:val="24"/>
          <w:szCs w:val="24"/>
          <w14:ligatures w14:val="none"/>
        </w:rPr>
        <w:t>Daha da önemlisi</w:t>
      </w:r>
    </w:p>
    <w:p w14:paraId="104B8AD3" w14:textId="1BC2CBE6" w:rsidR="00883D98" w:rsidRPr="009608B9" w:rsidRDefault="00883D98" w:rsidP="00883D98">
      <w:pPr>
        <w:rPr>
          <w:rFonts w:ascii="Arial" w:eastAsia="Calibri" w:hAnsi="Arial" w:cs="Arial"/>
          <w:b/>
          <w:bCs/>
          <w:noProof/>
          <w:kern w:val="0"/>
          <w:sz w:val="24"/>
          <w:szCs w:val="24"/>
          <w14:ligatures w14:val="none"/>
        </w:rPr>
      </w:pPr>
      <w:r w:rsidRPr="009608B9">
        <w:rPr>
          <w:rFonts w:ascii="Arial" w:eastAsia="Calibri" w:hAnsi="Arial" w:cs="Arial"/>
          <w:b/>
          <w:bCs/>
          <w:noProof/>
          <w:kern w:val="0"/>
          <w:sz w:val="24"/>
          <w:szCs w:val="24"/>
          <w14:ligatures w14:val="none"/>
        </w:rPr>
        <w:t>*Teknolojisini  geliştirmek amacıyal Belgrad a bu silahı birileri verip deney mı yapt</w:t>
      </w:r>
    </w:p>
    <w:p w14:paraId="0C070AB8" w14:textId="77777777" w:rsidR="00883D98" w:rsidRPr="009608B9" w:rsidRDefault="00883D98" w:rsidP="00883D98">
      <w:pPr>
        <w:rPr>
          <w:rFonts w:ascii="Arial" w:eastAsia="Calibri" w:hAnsi="Arial" w:cs="Arial"/>
          <w:b/>
          <w:bCs/>
          <w:noProof/>
          <w:kern w:val="0"/>
          <w:sz w:val="24"/>
          <w:szCs w:val="24"/>
          <w14:ligatures w14:val="none"/>
        </w:rPr>
      </w:pPr>
    </w:p>
    <w:p w14:paraId="0F7A0745" w14:textId="3DF1A02B" w:rsidR="00883D98" w:rsidRPr="009608B9" w:rsidRDefault="00883D98" w:rsidP="00883D98">
      <w:pPr>
        <w:rPr>
          <w:rFonts w:ascii="Arial" w:eastAsia="Calibri" w:hAnsi="Arial" w:cs="Arial"/>
          <w:b/>
          <w:bCs/>
          <w:noProof/>
          <w:kern w:val="0"/>
          <w:sz w:val="24"/>
          <w:szCs w:val="24"/>
          <w14:ligatures w14:val="none"/>
        </w:rPr>
      </w:pPr>
      <w:r w:rsidRPr="009608B9">
        <w:rPr>
          <w:rFonts w:ascii="Arial" w:eastAsia="Calibri" w:hAnsi="Arial" w:cs="Arial"/>
          <w:b/>
          <w:bCs/>
          <w:noProof/>
          <w:kern w:val="0"/>
          <w:sz w:val="24"/>
          <w:szCs w:val="24"/>
          <w14:ligatures w14:val="none"/>
        </w:rPr>
        <w:t>*Silahın etki şiddeti arttırılıp daha geniş kitlelerde ya da savaşta kullanılmaya başlarsa?</w:t>
      </w:r>
    </w:p>
    <w:p w14:paraId="34C5D7C8" w14:textId="77777777" w:rsidR="00883D98" w:rsidRPr="009608B9" w:rsidRDefault="00883D98" w:rsidP="00883D98">
      <w:pPr>
        <w:rPr>
          <w:rFonts w:ascii="Arial" w:eastAsia="Calibri" w:hAnsi="Arial" w:cs="Arial"/>
          <w:noProof/>
          <w:kern w:val="0"/>
          <w:sz w:val="24"/>
          <w:szCs w:val="24"/>
          <w14:ligatures w14:val="none"/>
        </w:rPr>
      </w:pPr>
    </w:p>
    <w:p w14:paraId="0C9EE71C" w14:textId="77777777" w:rsidR="009608B9" w:rsidRDefault="009608B9" w:rsidP="00883D98">
      <w:pPr>
        <w:rPr>
          <w:rFonts w:ascii="Arial" w:eastAsia="Calibri" w:hAnsi="Arial" w:cs="Arial"/>
          <w:b/>
          <w:bCs/>
          <w:noProof/>
          <w:kern w:val="0"/>
          <w:sz w:val="32"/>
          <w:szCs w:val="32"/>
          <w14:ligatures w14:val="none"/>
        </w:rPr>
      </w:pPr>
    </w:p>
    <w:p w14:paraId="712E61F4" w14:textId="5D407394" w:rsidR="00B8180E" w:rsidRPr="009608B9" w:rsidRDefault="009608B9" w:rsidP="00883D98">
      <w:pPr>
        <w:rPr>
          <w:rFonts w:ascii="Arial" w:eastAsia="Calibri" w:hAnsi="Arial" w:cs="Arial"/>
          <w:b/>
          <w:bCs/>
          <w:noProof/>
          <w:kern w:val="0"/>
          <w:sz w:val="32"/>
          <w:szCs w:val="32"/>
          <w14:ligatures w14:val="none"/>
        </w:rPr>
      </w:pPr>
      <w:r w:rsidRPr="009608B9">
        <w:rPr>
          <w:rFonts w:ascii="Arial" w:eastAsia="Calibri" w:hAnsi="Arial" w:cs="Arial"/>
          <w:b/>
          <w:bCs/>
          <w:noProof/>
          <w:kern w:val="0"/>
          <w:sz w:val="32"/>
          <w:szCs w:val="32"/>
          <w14:ligatures w14:val="none"/>
        </w:rPr>
        <w:t>Önemli ve bağlantılı ek:</w:t>
      </w:r>
    </w:p>
    <w:p w14:paraId="6086E318" w14:textId="09552025"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Not: Aslında biraz daha farklı ama aynı orjinli saldırıları “</w:t>
      </w:r>
      <w:r w:rsidRPr="009608B9">
        <w:rPr>
          <w:rFonts w:ascii="Arial" w:eastAsia="Calibri" w:hAnsi="Arial" w:cs="Arial"/>
          <w:b/>
          <w:bCs/>
          <w:noProof/>
          <w:kern w:val="0"/>
          <w:sz w:val="24"/>
          <w:szCs w:val="24"/>
          <w14:ligatures w14:val="none"/>
        </w:rPr>
        <w:t>Havana Sendromu</w:t>
      </w:r>
      <w:r w:rsidRPr="009608B9">
        <w:rPr>
          <w:rFonts w:ascii="Arial" w:eastAsia="Calibri" w:hAnsi="Arial" w:cs="Arial"/>
          <w:noProof/>
          <w:kern w:val="0"/>
          <w:sz w:val="24"/>
          <w:szCs w:val="24"/>
          <w14:ligatures w14:val="none"/>
        </w:rPr>
        <w:t>” adıyla görmüştük ve bu konuda da basın bildirisi yapmıştık</w:t>
      </w:r>
    </w:p>
    <w:p w14:paraId="3708E218" w14:textId="21BECE83"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Havana'daki ABD Büyükelçiliği dünya geneline yayılan sendromun çıkış noktası olarak kabul ediliyor.</w:t>
      </w:r>
    </w:p>
    <w:p w14:paraId="4CFAEE4D" w14:textId="51FCB802"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Havana bildiğiniz üzere Küba’nın başkenti. Bu sendroma başkentin isminin verilmesinin temelinde ise ilk olarak Küba'da görev yapan ABD'li ve Kanadalı diplomatlarda görülen bir rahatsızlık olması var.</w:t>
      </w:r>
    </w:p>
    <w:p w14:paraId="564C940B" w14:textId="672C0F6C"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2016 ve 2017 yıllarında görülen bu gizemli hastalık bir süre sonra Rusya’dan Çin’e Avusturya’dan ABD’nin içindeki güvenlik birimlerinde çalışan bazı kişilere kadar çok farklı yerlerde ortaya çıktı.</w:t>
      </w:r>
    </w:p>
    <w:p w14:paraId="14A8C41B" w14:textId="77777777"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Havana Sendromu'nun en önemli belirtilerinden biri çok güçlü baş ağrıları.</w:t>
      </w:r>
    </w:p>
    <w:p w14:paraId="34553EDD" w14:textId="77777777"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Hastalığı yaşadığını iddia edenlerin temel şikayeti belirli bir noktadan gelen sesler… Hatta bu kişiler, çevrelerindekilerin duymadığı ancak kendilerinin çok net hissettiği bir sesten bahsetmektedlr.</w:t>
      </w:r>
    </w:p>
    <w:p w14:paraId="3BEBFC8A" w14:textId="77777777"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Maruziyetin  ardından baş dönmesi, ani denge ve duyma kaybı, görme bozuklukları, basınç ve titreşim hissetme, algı sorunlar, hafıza kaybı, uykusuzluk ve anksiyete belirtiler görülmekte.</w:t>
      </w:r>
    </w:p>
    <w:p w14:paraId="5E6F508C" w14:textId="44ABDA78"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O dönemde Havana Sendromu asimetrik savaş öğesi mi? Diye sormuştuk</w:t>
      </w:r>
    </w:p>
    <w:p w14:paraId="45673496" w14:textId="4FF29C31"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Havana Sendromu‘nda benzer klinik şikayetlerin kaynağının ne olduğu henüz bulunamadı. Klinik tablonun en önemli özelliği bu şikayetlerin ABD’nin başka ülkelerde çalışan konsolosluk görevlileri gibi son derece özel ve belirli bir grubunda olmasıydı.</w:t>
      </w:r>
    </w:p>
    <w:p w14:paraId="31A1DD3E" w14:textId="5E058156"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Tüm bu yaşananlar gizli bir ses silahı saldırısı mı, bilinmeyen bir elektro manyetik saldırı mı, yoksa bir toplu histeri durumu mu henüz ispatlanan bir şey yoktu.”</w:t>
      </w:r>
    </w:p>
    <w:p w14:paraId="6C3211A8" w14:textId="143FA626"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Yüksek boyutlu frekanslarla bir binanın tamamı ya da özel olarak belirlenen alanı hedef alınabiliyor.</w:t>
      </w:r>
    </w:p>
    <w:p w14:paraId="07E95F1C" w14:textId="68D5B47A"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Yurt dışında yayınlanan makalelerde Havana Sendromu’na dair genel olarak ‘akustik saldırı’ tabiri kullanılıyor. İnsan kulağının duyabildiği ses aralığının 20 hertz ile 20 bin hertz arası olduğu biliniyor. Bu aralığın altına inildiğinde ya da üstüne çıkıldığında bünye sorunlar yaşamaya başlıyor.</w:t>
      </w:r>
    </w:p>
    <w:p w14:paraId="55DECBE1" w14:textId="6979A0C2"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Havana Sendromu’nda ses frekansının yoğun olarak aynı bölgeye yönlendirildiği tezi ağırlık kazanıyor. Düşük seviyelerde gönderilen bu dalgaların, kalp gibi atım frekansına sahip organlarda da ritim bozukluna neden olabileceği üzerinde duruluyor.</w:t>
      </w:r>
    </w:p>
    <w:p w14:paraId="68FB1A61" w14:textId="77777777"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 xml:space="preserve">Bunların pek çoğunun istenilen etkiyi elde edemediği bildirilmişse de günümüz teknolojisi ile hedeflenen etkilere ulaşmak teorik olarak mümkün. </w:t>
      </w:r>
    </w:p>
    <w:p w14:paraId="3D8BA179" w14:textId="77777777"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 xml:space="preserve"> “Dışarıdan bir cihaz ya da bir kimyasal ile beyne istenildiği gibi ulaşılamayacağını görenler, yöntem değiştirdi. Yeni yöntem ‘beyne yine onun girdi yolları ile girmek’ gibi son derece basit bir formülle ilerliyor. Şu an beyniniz temel girdi yolları işitme, görme, tat alma, dokunma ve koku alma gibi beş duyudur. </w:t>
      </w:r>
    </w:p>
    <w:p w14:paraId="37B2AE54" w14:textId="77777777"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Havana Sendromu için de bu durumun yaşanmasını ihtimal dahilindedir.</w:t>
      </w:r>
    </w:p>
    <w:p w14:paraId="4B676D15" w14:textId="4098E362" w:rsidR="00B8180E" w:rsidRPr="009608B9" w:rsidRDefault="00B8180E" w:rsidP="00B8180E">
      <w:pPr>
        <w:rPr>
          <w:rFonts w:ascii="Arial" w:eastAsia="Calibri" w:hAnsi="Arial" w:cs="Arial"/>
          <w:noProof/>
          <w:kern w:val="0"/>
          <w:sz w:val="24"/>
          <w:szCs w:val="24"/>
          <w14:ligatures w14:val="none"/>
        </w:rPr>
      </w:pPr>
      <w:r w:rsidRPr="009608B9">
        <w:rPr>
          <w:rFonts w:ascii="Arial" w:eastAsia="Calibri" w:hAnsi="Arial" w:cs="Arial"/>
          <w:noProof/>
          <w:kern w:val="0"/>
          <w:sz w:val="24"/>
          <w:szCs w:val="24"/>
          <w14:ligatures w14:val="none"/>
        </w:rPr>
        <w:t>Dünyada savaş topla tüfekle değil asimetrik modern yöntemlerle yapılıyor. Bununla mücadele için daha önce sahadaki isimlerle bilim adamlarının birlikte çalışacağı Terörle Mücadele Akademisi kurulmalı ve bu oluşumun bünyesinde Asimetrik Saldırı Tespit Birimleri oluşturulmalı” dır</w:t>
      </w:r>
    </w:p>
    <w:p w14:paraId="35DCFE15" w14:textId="77777777" w:rsidR="00B8180E" w:rsidRPr="009608B9" w:rsidRDefault="00B8180E" w:rsidP="00B8180E">
      <w:pPr>
        <w:rPr>
          <w:rFonts w:ascii="Arial" w:eastAsia="Calibri" w:hAnsi="Arial" w:cs="Arial"/>
          <w:noProof/>
          <w:kern w:val="0"/>
          <w:sz w:val="24"/>
          <w:szCs w:val="24"/>
          <w14:ligatures w14:val="none"/>
        </w:rPr>
      </w:pPr>
    </w:p>
    <w:p w14:paraId="521143BB" w14:textId="7A0C2FF6" w:rsidR="00B8180E" w:rsidRPr="009608B9" w:rsidRDefault="00B8180E" w:rsidP="00B8180E">
      <w:pPr>
        <w:rPr>
          <w:rFonts w:ascii="Arial" w:eastAsia="Calibri" w:hAnsi="Arial" w:cs="Arial"/>
          <w:noProof/>
          <w:kern w:val="0"/>
          <w:sz w:val="24"/>
          <w:szCs w:val="24"/>
          <w14:ligatures w14:val="none"/>
        </w:rPr>
      </w:pPr>
    </w:p>
    <w:sectPr w:rsidR="00B8180E" w:rsidRPr="009608B9" w:rsidSect="009147F2">
      <w:pgSz w:w="11910" w:h="16840"/>
      <w:pgMar w:top="1418" w:right="995" w:bottom="1701" w:left="1843" w:header="0" w:footer="100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F74F98"/>
    <w:multiLevelType w:val="multilevel"/>
    <w:tmpl w:val="A31C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484CA3"/>
    <w:multiLevelType w:val="multilevel"/>
    <w:tmpl w:val="A04C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3660E"/>
    <w:multiLevelType w:val="multilevel"/>
    <w:tmpl w:val="CBEE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997E6A"/>
    <w:multiLevelType w:val="multilevel"/>
    <w:tmpl w:val="EEC8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1569A"/>
    <w:multiLevelType w:val="multilevel"/>
    <w:tmpl w:val="2422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AF502A"/>
    <w:multiLevelType w:val="multilevel"/>
    <w:tmpl w:val="501C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5D1EBB"/>
    <w:multiLevelType w:val="multilevel"/>
    <w:tmpl w:val="3EAC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16448"/>
    <w:multiLevelType w:val="multilevel"/>
    <w:tmpl w:val="C904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E02212"/>
    <w:multiLevelType w:val="multilevel"/>
    <w:tmpl w:val="A4EE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6406226">
    <w:abstractNumId w:val="1"/>
  </w:num>
  <w:num w:numId="2" w16cid:durableId="363872624">
    <w:abstractNumId w:val="2"/>
  </w:num>
  <w:num w:numId="3" w16cid:durableId="2103447900">
    <w:abstractNumId w:val="6"/>
  </w:num>
  <w:num w:numId="4" w16cid:durableId="858203349">
    <w:abstractNumId w:val="5"/>
  </w:num>
  <w:num w:numId="5" w16cid:durableId="982350581">
    <w:abstractNumId w:val="4"/>
  </w:num>
  <w:num w:numId="6" w16cid:durableId="1344892340">
    <w:abstractNumId w:val="3"/>
  </w:num>
  <w:num w:numId="7" w16cid:durableId="575211426">
    <w:abstractNumId w:val="7"/>
  </w:num>
  <w:num w:numId="8" w16cid:durableId="615140630">
    <w:abstractNumId w:val="8"/>
  </w:num>
  <w:num w:numId="9" w16cid:durableId="301734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288"/>
    <w:rsid w:val="00280362"/>
    <w:rsid w:val="007C3288"/>
    <w:rsid w:val="00883D98"/>
    <w:rsid w:val="008D19C8"/>
    <w:rsid w:val="009147F2"/>
    <w:rsid w:val="009608B9"/>
    <w:rsid w:val="009767A6"/>
    <w:rsid w:val="00AE5B74"/>
    <w:rsid w:val="00B8180E"/>
    <w:rsid w:val="00C277C8"/>
    <w:rsid w:val="00CE11DB"/>
    <w:rsid w:val="00EC3F83"/>
    <w:rsid w:val="00ED7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A5A0"/>
  <w15:chartTrackingRefBased/>
  <w15:docId w15:val="{BA0D9861-1750-40E6-B5BD-2BE10B8A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C32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C32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C328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C328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C328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C328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C328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C328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C328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C328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C328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C328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C328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C328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C328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C328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C328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C3288"/>
    <w:rPr>
      <w:rFonts w:eastAsiaTheme="majorEastAsia" w:cstheme="majorBidi"/>
      <w:color w:val="272727" w:themeColor="text1" w:themeTint="D8"/>
    </w:rPr>
  </w:style>
  <w:style w:type="paragraph" w:styleId="KonuBal">
    <w:name w:val="Title"/>
    <w:basedOn w:val="Normal"/>
    <w:next w:val="Normal"/>
    <w:link w:val="KonuBalChar"/>
    <w:uiPriority w:val="10"/>
    <w:qFormat/>
    <w:rsid w:val="007C32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C328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C328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C328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C328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C3288"/>
    <w:rPr>
      <w:i/>
      <w:iCs/>
      <w:color w:val="404040" w:themeColor="text1" w:themeTint="BF"/>
    </w:rPr>
  </w:style>
  <w:style w:type="paragraph" w:styleId="ListeParagraf">
    <w:name w:val="List Paragraph"/>
    <w:basedOn w:val="Normal"/>
    <w:uiPriority w:val="34"/>
    <w:qFormat/>
    <w:rsid w:val="007C3288"/>
    <w:pPr>
      <w:ind w:left="720"/>
      <w:contextualSpacing/>
    </w:pPr>
  </w:style>
  <w:style w:type="character" w:styleId="GlVurgulama">
    <w:name w:val="Intense Emphasis"/>
    <w:basedOn w:val="VarsaylanParagrafYazTipi"/>
    <w:uiPriority w:val="21"/>
    <w:qFormat/>
    <w:rsid w:val="007C3288"/>
    <w:rPr>
      <w:i/>
      <w:iCs/>
      <w:color w:val="0F4761" w:themeColor="accent1" w:themeShade="BF"/>
    </w:rPr>
  </w:style>
  <w:style w:type="paragraph" w:styleId="GlAlnt">
    <w:name w:val="Intense Quote"/>
    <w:basedOn w:val="Normal"/>
    <w:next w:val="Normal"/>
    <w:link w:val="GlAlntChar"/>
    <w:uiPriority w:val="30"/>
    <w:qFormat/>
    <w:rsid w:val="007C32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C3288"/>
    <w:rPr>
      <w:i/>
      <w:iCs/>
      <w:color w:val="0F4761" w:themeColor="accent1" w:themeShade="BF"/>
    </w:rPr>
  </w:style>
  <w:style w:type="character" w:styleId="GlBavuru">
    <w:name w:val="Intense Reference"/>
    <w:basedOn w:val="VarsaylanParagrafYazTipi"/>
    <w:uiPriority w:val="32"/>
    <w:qFormat/>
    <w:rsid w:val="007C3288"/>
    <w:rPr>
      <w:b/>
      <w:bCs/>
      <w:smallCaps/>
      <w:color w:val="0F4761" w:themeColor="accent1" w:themeShade="BF"/>
      <w:spacing w:val="5"/>
    </w:rPr>
  </w:style>
  <w:style w:type="character" w:styleId="Kpr">
    <w:name w:val="Hyperlink"/>
    <w:basedOn w:val="VarsaylanParagrafYazTipi"/>
    <w:uiPriority w:val="99"/>
    <w:unhideWhenUsed/>
    <w:rsid w:val="009608B9"/>
    <w:rPr>
      <w:color w:val="467886" w:themeColor="hyperlink"/>
      <w:u w:val="single"/>
    </w:rPr>
  </w:style>
  <w:style w:type="character" w:styleId="zmlenmeyenBahsetme">
    <w:name w:val="Unresolved Mention"/>
    <w:basedOn w:val="VarsaylanParagrafYazTipi"/>
    <w:uiPriority w:val="99"/>
    <w:semiHidden/>
    <w:unhideWhenUsed/>
    <w:rsid w:val="00960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664587">
      <w:bodyDiv w:val="1"/>
      <w:marLeft w:val="0"/>
      <w:marRight w:val="0"/>
      <w:marTop w:val="0"/>
      <w:marBottom w:val="0"/>
      <w:divBdr>
        <w:top w:val="none" w:sz="0" w:space="0" w:color="auto"/>
        <w:left w:val="none" w:sz="0" w:space="0" w:color="auto"/>
        <w:bottom w:val="none" w:sz="0" w:space="0" w:color="auto"/>
        <w:right w:val="none" w:sz="0" w:space="0" w:color="auto"/>
      </w:divBdr>
      <w:divsChild>
        <w:div w:id="1991707807">
          <w:marLeft w:val="0"/>
          <w:marRight w:val="0"/>
          <w:marTop w:val="0"/>
          <w:marBottom w:val="0"/>
          <w:divBdr>
            <w:top w:val="none" w:sz="0" w:space="0" w:color="auto"/>
            <w:left w:val="none" w:sz="0" w:space="0" w:color="auto"/>
            <w:bottom w:val="none" w:sz="0" w:space="0" w:color="auto"/>
            <w:right w:val="none" w:sz="0" w:space="0" w:color="auto"/>
          </w:divBdr>
          <w:divsChild>
            <w:div w:id="93670635">
              <w:marLeft w:val="0"/>
              <w:marRight w:val="0"/>
              <w:marTop w:val="0"/>
              <w:marBottom w:val="0"/>
              <w:divBdr>
                <w:top w:val="none" w:sz="0" w:space="0" w:color="auto"/>
                <w:left w:val="none" w:sz="0" w:space="0" w:color="auto"/>
                <w:bottom w:val="none" w:sz="0" w:space="0" w:color="auto"/>
                <w:right w:val="none" w:sz="0" w:space="0" w:color="auto"/>
              </w:divBdr>
              <w:divsChild>
                <w:div w:id="410129439">
                  <w:marLeft w:val="0"/>
                  <w:marRight w:val="0"/>
                  <w:marTop w:val="0"/>
                  <w:marBottom w:val="0"/>
                  <w:divBdr>
                    <w:top w:val="none" w:sz="0" w:space="0" w:color="auto"/>
                    <w:left w:val="none" w:sz="0" w:space="0" w:color="auto"/>
                    <w:bottom w:val="none" w:sz="0" w:space="0" w:color="auto"/>
                    <w:right w:val="none" w:sz="0" w:space="0" w:color="auto"/>
                  </w:divBdr>
                  <w:divsChild>
                    <w:div w:id="662589326">
                      <w:marLeft w:val="0"/>
                      <w:marRight w:val="0"/>
                      <w:marTop w:val="120"/>
                      <w:marBottom w:val="0"/>
                      <w:divBdr>
                        <w:top w:val="none" w:sz="0" w:space="0" w:color="auto"/>
                        <w:left w:val="none" w:sz="0" w:space="0" w:color="auto"/>
                        <w:bottom w:val="none" w:sz="0" w:space="0" w:color="auto"/>
                        <w:right w:val="none" w:sz="0" w:space="0" w:color="auto"/>
                      </w:divBdr>
                      <w:divsChild>
                        <w:div w:id="1821340184">
                          <w:marLeft w:val="0"/>
                          <w:marRight w:val="0"/>
                          <w:marTop w:val="0"/>
                          <w:marBottom w:val="0"/>
                          <w:divBdr>
                            <w:top w:val="none" w:sz="0" w:space="0" w:color="auto"/>
                            <w:left w:val="none" w:sz="0" w:space="0" w:color="auto"/>
                            <w:bottom w:val="none" w:sz="0" w:space="0" w:color="auto"/>
                            <w:right w:val="none" w:sz="0" w:space="0" w:color="auto"/>
                          </w:divBdr>
                          <w:divsChild>
                            <w:div w:id="82846178">
                              <w:marLeft w:val="0"/>
                              <w:marRight w:val="0"/>
                              <w:marTop w:val="0"/>
                              <w:marBottom w:val="0"/>
                              <w:divBdr>
                                <w:top w:val="none" w:sz="0" w:space="0" w:color="auto"/>
                                <w:left w:val="none" w:sz="0" w:space="0" w:color="auto"/>
                                <w:bottom w:val="none" w:sz="0" w:space="0" w:color="auto"/>
                                <w:right w:val="none" w:sz="0" w:space="0" w:color="auto"/>
                              </w:divBdr>
                              <w:divsChild>
                                <w:div w:id="224336712">
                                  <w:marLeft w:val="0"/>
                                  <w:marRight w:val="0"/>
                                  <w:marTop w:val="0"/>
                                  <w:marBottom w:val="0"/>
                                  <w:divBdr>
                                    <w:top w:val="none" w:sz="0" w:space="0" w:color="auto"/>
                                    <w:left w:val="none" w:sz="0" w:space="0" w:color="auto"/>
                                    <w:bottom w:val="none" w:sz="0" w:space="0" w:color="auto"/>
                                    <w:right w:val="none" w:sz="0" w:space="0" w:color="auto"/>
                                  </w:divBdr>
                                </w:div>
                                <w:div w:id="570894811">
                                  <w:marLeft w:val="0"/>
                                  <w:marRight w:val="0"/>
                                  <w:marTop w:val="0"/>
                                  <w:marBottom w:val="0"/>
                                  <w:divBdr>
                                    <w:top w:val="none" w:sz="0" w:space="0" w:color="auto"/>
                                    <w:left w:val="none" w:sz="0" w:space="0" w:color="auto"/>
                                    <w:bottom w:val="none" w:sz="0" w:space="0" w:color="auto"/>
                                    <w:right w:val="none" w:sz="0" w:space="0" w:color="auto"/>
                                  </w:divBdr>
                                </w:div>
                                <w:div w:id="1342512813">
                                  <w:marLeft w:val="0"/>
                                  <w:marRight w:val="0"/>
                                  <w:marTop w:val="0"/>
                                  <w:marBottom w:val="0"/>
                                  <w:divBdr>
                                    <w:top w:val="none" w:sz="0" w:space="0" w:color="auto"/>
                                    <w:left w:val="none" w:sz="0" w:space="0" w:color="auto"/>
                                    <w:bottom w:val="none" w:sz="0" w:space="0" w:color="auto"/>
                                    <w:right w:val="none" w:sz="0" w:space="0" w:color="auto"/>
                                  </w:divBdr>
                                </w:div>
                                <w:div w:id="1771045301">
                                  <w:marLeft w:val="0"/>
                                  <w:marRight w:val="0"/>
                                  <w:marTop w:val="0"/>
                                  <w:marBottom w:val="0"/>
                                  <w:divBdr>
                                    <w:top w:val="none" w:sz="0" w:space="0" w:color="auto"/>
                                    <w:left w:val="none" w:sz="0" w:space="0" w:color="auto"/>
                                    <w:bottom w:val="none" w:sz="0" w:space="0" w:color="auto"/>
                                    <w:right w:val="none" w:sz="0" w:space="0" w:color="auto"/>
                                  </w:divBdr>
                                </w:div>
                                <w:div w:id="2098015971">
                                  <w:marLeft w:val="0"/>
                                  <w:marRight w:val="0"/>
                                  <w:marTop w:val="0"/>
                                  <w:marBottom w:val="0"/>
                                  <w:divBdr>
                                    <w:top w:val="none" w:sz="0" w:space="0" w:color="auto"/>
                                    <w:left w:val="none" w:sz="0" w:space="0" w:color="auto"/>
                                    <w:bottom w:val="none" w:sz="0" w:space="0" w:color="auto"/>
                                    <w:right w:val="none" w:sz="0" w:space="0" w:color="auto"/>
                                  </w:divBdr>
                                </w:div>
                                <w:div w:id="1470172565">
                                  <w:marLeft w:val="0"/>
                                  <w:marRight w:val="0"/>
                                  <w:marTop w:val="0"/>
                                  <w:marBottom w:val="0"/>
                                  <w:divBdr>
                                    <w:top w:val="none" w:sz="0" w:space="0" w:color="auto"/>
                                    <w:left w:val="none" w:sz="0" w:space="0" w:color="auto"/>
                                    <w:bottom w:val="none" w:sz="0" w:space="0" w:color="auto"/>
                                    <w:right w:val="none" w:sz="0" w:space="0" w:color="auto"/>
                                  </w:divBdr>
                                </w:div>
                                <w:div w:id="270625103">
                                  <w:marLeft w:val="0"/>
                                  <w:marRight w:val="0"/>
                                  <w:marTop w:val="0"/>
                                  <w:marBottom w:val="0"/>
                                  <w:divBdr>
                                    <w:top w:val="none" w:sz="0" w:space="0" w:color="auto"/>
                                    <w:left w:val="none" w:sz="0" w:space="0" w:color="auto"/>
                                    <w:bottom w:val="none" w:sz="0" w:space="0" w:color="auto"/>
                                    <w:right w:val="none" w:sz="0" w:space="0" w:color="auto"/>
                                  </w:divBdr>
                                </w:div>
                                <w:div w:id="873276503">
                                  <w:marLeft w:val="0"/>
                                  <w:marRight w:val="0"/>
                                  <w:marTop w:val="0"/>
                                  <w:marBottom w:val="0"/>
                                  <w:divBdr>
                                    <w:top w:val="none" w:sz="0" w:space="0" w:color="auto"/>
                                    <w:left w:val="none" w:sz="0" w:space="0" w:color="auto"/>
                                    <w:bottom w:val="none" w:sz="0" w:space="0" w:color="auto"/>
                                    <w:right w:val="none" w:sz="0" w:space="0" w:color="auto"/>
                                  </w:divBdr>
                                </w:div>
                                <w:div w:id="1045065859">
                                  <w:marLeft w:val="0"/>
                                  <w:marRight w:val="0"/>
                                  <w:marTop w:val="0"/>
                                  <w:marBottom w:val="0"/>
                                  <w:divBdr>
                                    <w:top w:val="none" w:sz="0" w:space="0" w:color="auto"/>
                                    <w:left w:val="none" w:sz="0" w:space="0" w:color="auto"/>
                                    <w:bottom w:val="none" w:sz="0" w:space="0" w:color="auto"/>
                                    <w:right w:val="none" w:sz="0" w:space="0" w:color="auto"/>
                                  </w:divBdr>
                                </w:div>
                                <w:div w:id="2100712031">
                                  <w:marLeft w:val="0"/>
                                  <w:marRight w:val="0"/>
                                  <w:marTop w:val="0"/>
                                  <w:marBottom w:val="0"/>
                                  <w:divBdr>
                                    <w:top w:val="none" w:sz="0" w:space="0" w:color="auto"/>
                                    <w:left w:val="none" w:sz="0" w:space="0" w:color="auto"/>
                                    <w:bottom w:val="none" w:sz="0" w:space="0" w:color="auto"/>
                                    <w:right w:val="none" w:sz="0" w:space="0" w:color="auto"/>
                                  </w:divBdr>
                                </w:div>
                                <w:div w:id="871914823">
                                  <w:marLeft w:val="0"/>
                                  <w:marRight w:val="0"/>
                                  <w:marTop w:val="0"/>
                                  <w:marBottom w:val="0"/>
                                  <w:divBdr>
                                    <w:top w:val="none" w:sz="0" w:space="0" w:color="auto"/>
                                    <w:left w:val="none" w:sz="0" w:space="0" w:color="auto"/>
                                    <w:bottom w:val="none" w:sz="0" w:space="0" w:color="auto"/>
                                    <w:right w:val="none" w:sz="0" w:space="0" w:color="auto"/>
                                  </w:divBdr>
                                </w:div>
                                <w:div w:id="100800975">
                                  <w:marLeft w:val="0"/>
                                  <w:marRight w:val="0"/>
                                  <w:marTop w:val="0"/>
                                  <w:marBottom w:val="0"/>
                                  <w:divBdr>
                                    <w:top w:val="none" w:sz="0" w:space="0" w:color="auto"/>
                                    <w:left w:val="none" w:sz="0" w:space="0" w:color="auto"/>
                                    <w:bottom w:val="none" w:sz="0" w:space="0" w:color="auto"/>
                                    <w:right w:val="none" w:sz="0" w:space="0" w:color="auto"/>
                                  </w:divBdr>
                                </w:div>
                                <w:div w:id="506794213">
                                  <w:marLeft w:val="0"/>
                                  <w:marRight w:val="0"/>
                                  <w:marTop w:val="0"/>
                                  <w:marBottom w:val="0"/>
                                  <w:divBdr>
                                    <w:top w:val="none" w:sz="0" w:space="0" w:color="auto"/>
                                    <w:left w:val="none" w:sz="0" w:space="0" w:color="auto"/>
                                    <w:bottom w:val="none" w:sz="0" w:space="0" w:color="auto"/>
                                    <w:right w:val="none" w:sz="0" w:space="0" w:color="auto"/>
                                  </w:divBdr>
                                </w:div>
                                <w:div w:id="613632746">
                                  <w:marLeft w:val="0"/>
                                  <w:marRight w:val="0"/>
                                  <w:marTop w:val="0"/>
                                  <w:marBottom w:val="0"/>
                                  <w:divBdr>
                                    <w:top w:val="none" w:sz="0" w:space="0" w:color="auto"/>
                                    <w:left w:val="none" w:sz="0" w:space="0" w:color="auto"/>
                                    <w:bottom w:val="none" w:sz="0" w:space="0" w:color="auto"/>
                                    <w:right w:val="none" w:sz="0" w:space="0" w:color="auto"/>
                                  </w:divBdr>
                                </w:div>
                                <w:div w:id="73666943">
                                  <w:marLeft w:val="0"/>
                                  <w:marRight w:val="0"/>
                                  <w:marTop w:val="0"/>
                                  <w:marBottom w:val="0"/>
                                  <w:divBdr>
                                    <w:top w:val="none" w:sz="0" w:space="0" w:color="auto"/>
                                    <w:left w:val="none" w:sz="0" w:space="0" w:color="auto"/>
                                    <w:bottom w:val="none" w:sz="0" w:space="0" w:color="auto"/>
                                    <w:right w:val="none" w:sz="0" w:space="0" w:color="auto"/>
                                  </w:divBdr>
                                </w:div>
                                <w:div w:id="815102974">
                                  <w:marLeft w:val="0"/>
                                  <w:marRight w:val="0"/>
                                  <w:marTop w:val="0"/>
                                  <w:marBottom w:val="0"/>
                                  <w:divBdr>
                                    <w:top w:val="none" w:sz="0" w:space="0" w:color="auto"/>
                                    <w:left w:val="none" w:sz="0" w:space="0" w:color="auto"/>
                                    <w:bottom w:val="none" w:sz="0" w:space="0" w:color="auto"/>
                                    <w:right w:val="none" w:sz="0" w:space="0" w:color="auto"/>
                                  </w:divBdr>
                                </w:div>
                                <w:div w:id="1576277649">
                                  <w:marLeft w:val="0"/>
                                  <w:marRight w:val="0"/>
                                  <w:marTop w:val="0"/>
                                  <w:marBottom w:val="0"/>
                                  <w:divBdr>
                                    <w:top w:val="none" w:sz="0" w:space="0" w:color="auto"/>
                                    <w:left w:val="none" w:sz="0" w:space="0" w:color="auto"/>
                                    <w:bottom w:val="none" w:sz="0" w:space="0" w:color="auto"/>
                                    <w:right w:val="none" w:sz="0" w:space="0" w:color="auto"/>
                                  </w:divBdr>
                                </w:div>
                                <w:div w:id="1494375859">
                                  <w:marLeft w:val="0"/>
                                  <w:marRight w:val="0"/>
                                  <w:marTop w:val="0"/>
                                  <w:marBottom w:val="0"/>
                                  <w:divBdr>
                                    <w:top w:val="none" w:sz="0" w:space="0" w:color="auto"/>
                                    <w:left w:val="none" w:sz="0" w:space="0" w:color="auto"/>
                                    <w:bottom w:val="none" w:sz="0" w:space="0" w:color="auto"/>
                                    <w:right w:val="none" w:sz="0" w:space="0" w:color="auto"/>
                                  </w:divBdr>
                                </w:div>
                                <w:div w:id="1192301587">
                                  <w:marLeft w:val="0"/>
                                  <w:marRight w:val="0"/>
                                  <w:marTop w:val="0"/>
                                  <w:marBottom w:val="0"/>
                                  <w:divBdr>
                                    <w:top w:val="none" w:sz="0" w:space="0" w:color="auto"/>
                                    <w:left w:val="none" w:sz="0" w:space="0" w:color="auto"/>
                                    <w:bottom w:val="none" w:sz="0" w:space="0" w:color="auto"/>
                                    <w:right w:val="none" w:sz="0" w:space="0" w:color="auto"/>
                                  </w:divBdr>
                                </w:div>
                                <w:div w:id="9169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6698">
          <w:marLeft w:val="0"/>
          <w:marRight w:val="0"/>
          <w:marTop w:val="0"/>
          <w:marBottom w:val="0"/>
          <w:divBdr>
            <w:top w:val="none" w:sz="0" w:space="0" w:color="auto"/>
            <w:left w:val="none" w:sz="0" w:space="0" w:color="auto"/>
            <w:bottom w:val="none" w:sz="0" w:space="0" w:color="auto"/>
            <w:right w:val="none" w:sz="0" w:space="0" w:color="auto"/>
          </w:divBdr>
          <w:divsChild>
            <w:div w:id="716391574">
              <w:marLeft w:val="0"/>
              <w:marRight w:val="0"/>
              <w:marTop w:val="0"/>
              <w:marBottom w:val="0"/>
              <w:divBdr>
                <w:top w:val="none" w:sz="0" w:space="0" w:color="auto"/>
                <w:left w:val="none" w:sz="0" w:space="0" w:color="auto"/>
                <w:bottom w:val="none" w:sz="0" w:space="0" w:color="auto"/>
                <w:right w:val="none" w:sz="0" w:space="0" w:color="auto"/>
              </w:divBdr>
              <w:divsChild>
                <w:div w:id="1685593334">
                  <w:marLeft w:val="0"/>
                  <w:marRight w:val="0"/>
                  <w:marTop w:val="0"/>
                  <w:marBottom w:val="0"/>
                  <w:divBdr>
                    <w:top w:val="none" w:sz="0" w:space="0" w:color="auto"/>
                    <w:left w:val="none" w:sz="0" w:space="0" w:color="auto"/>
                    <w:bottom w:val="none" w:sz="0" w:space="0" w:color="auto"/>
                    <w:right w:val="none" w:sz="0" w:space="0" w:color="auto"/>
                  </w:divBdr>
                  <w:divsChild>
                    <w:div w:id="1278103830">
                      <w:marLeft w:val="0"/>
                      <w:marRight w:val="0"/>
                      <w:marTop w:val="0"/>
                      <w:marBottom w:val="0"/>
                      <w:divBdr>
                        <w:top w:val="none" w:sz="0" w:space="0" w:color="auto"/>
                        <w:left w:val="none" w:sz="0" w:space="0" w:color="auto"/>
                        <w:bottom w:val="none" w:sz="0" w:space="0" w:color="auto"/>
                        <w:right w:val="none" w:sz="0" w:space="0" w:color="auto"/>
                      </w:divBdr>
                      <w:divsChild>
                        <w:div w:id="1798644568">
                          <w:marLeft w:val="0"/>
                          <w:marRight w:val="0"/>
                          <w:marTop w:val="0"/>
                          <w:marBottom w:val="0"/>
                          <w:divBdr>
                            <w:top w:val="none" w:sz="0" w:space="0" w:color="auto"/>
                            <w:left w:val="none" w:sz="0" w:space="0" w:color="auto"/>
                            <w:bottom w:val="none" w:sz="0" w:space="0" w:color="auto"/>
                            <w:right w:val="none" w:sz="0" w:space="0" w:color="auto"/>
                          </w:divBdr>
                          <w:divsChild>
                            <w:div w:id="1237208209">
                              <w:marLeft w:val="0"/>
                              <w:marRight w:val="0"/>
                              <w:marTop w:val="0"/>
                              <w:marBottom w:val="0"/>
                              <w:divBdr>
                                <w:top w:val="none" w:sz="0" w:space="0" w:color="auto"/>
                                <w:left w:val="none" w:sz="0" w:space="0" w:color="auto"/>
                                <w:bottom w:val="none" w:sz="0" w:space="0" w:color="auto"/>
                                <w:right w:val="none" w:sz="0" w:space="0" w:color="auto"/>
                              </w:divBdr>
                              <w:divsChild>
                                <w:div w:id="2133745733">
                                  <w:marLeft w:val="0"/>
                                  <w:marRight w:val="120"/>
                                  <w:marTop w:val="0"/>
                                  <w:marBottom w:val="0"/>
                                  <w:divBdr>
                                    <w:top w:val="none" w:sz="0" w:space="0" w:color="auto"/>
                                    <w:left w:val="none" w:sz="0" w:space="0" w:color="auto"/>
                                    <w:bottom w:val="none" w:sz="0" w:space="0" w:color="auto"/>
                                    <w:right w:val="none" w:sz="0" w:space="0" w:color="auto"/>
                                  </w:divBdr>
                                  <w:divsChild>
                                    <w:div w:id="8955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610571">
      <w:bodyDiv w:val="1"/>
      <w:marLeft w:val="0"/>
      <w:marRight w:val="0"/>
      <w:marTop w:val="0"/>
      <w:marBottom w:val="0"/>
      <w:divBdr>
        <w:top w:val="none" w:sz="0" w:space="0" w:color="auto"/>
        <w:left w:val="none" w:sz="0" w:space="0" w:color="auto"/>
        <w:bottom w:val="none" w:sz="0" w:space="0" w:color="auto"/>
        <w:right w:val="none" w:sz="0" w:space="0" w:color="auto"/>
      </w:divBdr>
      <w:divsChild>
        <w:div w:id="123935715">
          <w:marLeft w:val="0"/>
          <w:marRight w:val="0"/>
          <w:marTop w:val="0"/>
          <w:marBottom w:val="0"/>
          <w:divBdr>
            <w:top w:val="none" w:sz="0" w:space="0" w:color="auto"/>
            <w:left w:val="none" w:sz="0" w:space="0" w:color="auto"/>
            <w:bottom w:val="none" w:sz="0" w:space="0" w:color="auto"/>
            <w:right w:val="none" w:sz="0" w:space="0" w:color="auto"/>
          </w:divBdr>
          <w:divsChild>
            <w:div w:id="490685425">
              <w:marLeft w:val="0"/>
              <w:marRight w:val="0"/>
              <w:marTop w:val="0"/>
              <w:marBottom w:val="0"/>
              <w:divBdr>
                <w:top w:val="none" w:sz="0" w:space="0" w:color="auto"/>
                <w:left w:val="none" w:sz="0" w:space="0" w:color="auto"/>
                <w:bottom w:val="none" w:sz="0" w:space="0" w:color="auto"/>
                <w:right w:val="none" w:sz="0" w:space="0" w:color="auto"/>
              </w:divBdr>
            </w:div>
          </w:divsChild>
        </w:div>
        <w:div w:id="1591045635">
          <w:marLeft w:val="0"/>
          <w:marRight w:val="0"/>
          <w:marTop w:val="0"/>
          <w:marBottom w:val="0"/>
          <w:divBdr>
            <w:top w:val="none" w:sz="0" w:space="0" w:color="auto"/>
            <w:left w:val="none" w:sz="0" w:space="0" w:color="auto"/>
            <w:bottom w:val="none" w:sz="0" w:space="0" w:color="auto"/>
            <w:right w:val="none" w:sz="0" w:space="0" w:color="auto"/>
          </w:divBdr>
          <w:divsChild>
            <w:div w:id="1646739615">
              <w:marLeft w:val="0"/>
              <w:marRight w:val="0"/>
              <w:marTop w:val="0"/>
              <w:marBottom w:val="0"/>
              <w:divBdr>
                <w:top w:val="none" w:sz="0" w:space="0" w:color="auto"/>
                <w:left w:val="none" w:sz="0" w:space="0" w:color="auto"/>
                <w:bottom w:val="none" w:sz="0" w:space="0" w:color="auto"/>
                <w:right w:val="none" w:sz="0" w:space="0" w:color="auto"/>
              </w:divBdr>
              <w:divsChild>
                <w:div w:id="1655256286">
                  <w:marLeft w:val="0"/>
                  <w:marRight w:val="0"/>
                  <w:marTop w:val="0"/>
                  <w:marBottom w:val="0"/>
                  <w:divBdr>
                    <w:top w:val="none" w:sz="0" w:space="0" w:color="auto"/>
                    <w:left w:val="none" w:sz="0" w:space="0" w:color="auto"/>
                    <w:bottom w:val="none" w:sz="0" w:space="0" w:color="auto"/>
                    <w:right w:val="none" w:sz="0" w:space="0" w:color="auto"/>
                  </w:divBdr>
                </w:div>
                <w:div w:id="1245842960">
                  <w:marLeft w:val="300"/>
                  <w:marRight w:val="0"/>
                  <w:marTop w:val="0"/>
                  <w:marBottom w:val="0"/>
                  <w:divBdr>
                    <w:top w:val="none" w:sz="0" w:space="0" w:color="auto"/>
                    <w:left w:val="none" w:sz="0" w:space="0" w:color="auto"/>
                    <w:bottom w:val="none" w:sz="0" w:space="0" w:color="auto"/>
                    <w:right w:val="none" w:sz="0" w:space="0" w:color="auto"/>
                  </w:divBdr>
                </w:div>
                <w:div w:id="152263135">
                  <w:marLeft w:val="300"/>
                  <w:marRight w:val="0"/>
                  <w:marTop w:val="0"/>
                  <w:marBottom w:val="0"/>
                  <w:divBdr>
                    <w:top w:val="none" w:sz="0" w:space="0" w:color="auto"/>
                    <w:left w:val="none" w:sz="0" w:space="0" w:color="auto"/>
                    <w:bottom w:val="none" w:sz="0" w:space="0" w:color="auto"/>
                    <w:right w:val="none" w:sz="0" w:space="0" w:color="auto"/>
                  </w:divBdr>
                </w:div>
                <w:div w:id="1943023767">
                  <w:marLeft w:val="300"/>
                  <w:marRight w:val="0"/>
                  <w:marTop w:val="0"/>
                  <w:marBottom w:val="0"/>
                  <w:divBdr>
                    <w:top w:val="none" w:sz="0" w:space="0" w:color="auto"/>
                    <w:left w:val="none" w:sz="0" w:space="0" w:color="auto"/>
                    <w:bottom w:val="none" w:sz="0" w:space="0" w:color="auto"/>
                    <w:right w:val="none" w:sz="0" w:space="0" w:color="auto"/>
                  </w:divBdr>
                </w:div>
                <w:div w:id="500392389">
                  <w:marLeft w:val="0"/>
                  <w:marRight w:val="0"/>
                  <w:marTop w:val="0"/>
                  <w:marBottom w:val="0"/>
                  <w:divBdr>
                    <w:top w:val="none" w:sz="0" w:space="0" w:color="auto"/>
                    <w:left w:val="none" w:sz="0" w:space="0" w:color="auto"/>
                    <w:bottom w:val="none" w:sz="0" w:space="0" w:color="auto"/>
                    <w:right w:val="none" w:sz="0" w:space="0" w:color="auto"/>
                  </w:divBdr>
                </w:div>
                <w:div w:id="1846169674">
                  <w:marLeft w:val="60"/>
                  <w:marRight w:val="0"/>
                  <w:marTop w:val="0"/>
                  <w:marBottom w:val="0"/>
                  <w:divBdr>
                    <w:top w:val="none" w:sz="0" w:space="0" w:color="auto"/>
                    <w:left w:val="none" w:sz="0" w:space="0" w:color="auto"/>
                    <w:bottom w:val="none" w:sz="0" w:space="0" w:color="auto"/>
                    <w:right w:val="none" w:sz="0" w:space="0" w:color="auto"/>
                  </w:divBdr>
                </w:div>
              </w:divsChild>
            </w:div>
            <w:div w:id="139466152">
              <w:marLeft w:val="0"/>
              <w:marRight w:val="0"/>
              <w:marTop w:val="0"/>
              <w:marBottom w:val="0"/>
              <w:divBdr>
                <w:top w:val="none" w:sz="0" w:space="0" w:color="auto"/>
                <w:left w:val="none" w:sz="0" w:space="0" w:color="auto"/>
                <w:bottom w:val="none" w:sz="0" w:space="0" w:color="auto"/>
                <w:right w:val="none" w:sz="0" w:space="0" w:color="auto"/>
              </w:divBdr>
              <w:divsChild>
                <w:div w:id="325398852">
                  <w:marLeft w:val="0"/>
                  <w:marRight w:val="0"/>
                  <w:marTop w:val="120"/>
                  <w:marBottom w:val="0"/>
                  <w:divBdr>
                    <w:top w:val="none" w:sz="0" w:space="0" w:color="auto"/>
                    <w:left w:val="none" w:sz="0" w:space="0" w:color="auto"/>
                    <w:bottom w:val="none" w:sz="0" w:space="0" w:color="auto"/>
                    <w:right w:val="none" w:sz="0" w:space="0" w:color="auto"/>
                  </w:divBdr>
                  <w:divsChild>
                    <w:div w:id="871843068">
                      <w:marLeft w:val="0"/>
                      <w:marRight w:val="0"/>
                      <w:marTop w:val="0"/>
                      <w:marBottom w:val="0"/>
                      <w:divBdr>
                        <w:top w:val="none" w:sz="0" w:space="0" w:color="auto"/>
                        <w:left w:val="none" w:sz="0" w:space="0" w:color="auto"/>
                        <w:bottom w:val="none" w:sz="0" w:space="0" w:color="auto"/>
                        <w:right w:val="none" w:sz="0" w:space="0" w:color="auto"/>
                      </w:divBdr>
                      <w:divsChild>
                        <w:div w:id="5733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37559">
      <w:bodyDiv w:val="1"/>
      <w:marLeft w:val="0"/>
      <w:marRight w:val="0"/>
      <w:marTop w:val="0"/>
      <w:marBottom w:val="0"/>
      <w:divBdr>
        <w:top w:val="none" w:sz="0" w:space="0" w:color="auto"/>
        <w:left w:val="none" w:sz="0" w:space="0" w:color="auto"/>
        <w:bottom w:val="none" w:sz="0" w:space="0" w:color="auto"/>
        <w:right w:val="none" w:sz="0" w:space="0" w:color="auto"/>
      </w:divBdr>
      <w:divsChild>
        <w:div w:id="507989792">
          <w:marLeft w:val="0"/>
          <w:marRight w:val="0"/>
          <w:marTop w:val="0"/>
          <w:marBottom w:val="0"/>
          <w:divBdr>
            <w:top w:val="none" w:sz="0" w:space="0" w:color="auto"/>
            <w:left w:val="none" w:sz="0" w:space="0" w:color="auto"/>
            <w:bottom w:val="none" w:sz="0" w:space="0" w:color="auto"/>
            <w:right w:val="none" w:sz="0" w:space="0" w:color="auto"/>
          </w:divBdr>
          <w:divsChild>
            <w:div w:id="812260204">
              <w:marLeft w:val="0"/>
              <w:marRight w:val="0"/>
              <w:marTop w:val="0"/>
              <w:marBottom w:val="0"/>
              <w:divBdr>
                <w:top w:val="none" w:sz="0" w:space="0" w:color="auto"/>
                <w:left w:val="none" w:sz="0" w:space="0" w:color="auto"/>
                <w:bottom w:val="none" w:sz="0" w:space="0" w:color="auto"/>
                <w:right w:val="none" w:sz="0" w:space="0" w:color="auto"/>
              </w:divBdr>
              <w:divsChild>
                <w:div w:id="492721743">
                  <w:marLeft w:val="0"/>
                  <w:marRight w:val="0"/>
                  <w:marTop w:val="0"/>
                  <w:marBottom w:val="0"/>
                  <w:divBdr>
                    <w:top w:val="none" w:sz="0" w:space="0" w:color="auto"/>
                    <w:left w:val="none" w:sz="0" w:space="0" w:color="auto"/>
                    <w:bottom w:val="none" w:sz="0" w:space="0" w:color="auto"/>
                    <w:right w:val="none" w:sz="0" w:space="0" w:color="auto"/>
                  </w:divBdr>
                  <w:divsChild>
                    <w:div w:id="41635129">
                      <w:marLeft w:val="0"/>
                      <w:marRight w:val="0"/>
                      <w:marTop w:val="120"/>
                      <w:marBottom w:val="0"/>
                      <w:divBdr>
                        <w:top w:val="none" w:sz="0" w:space="0" w:color="auto"/>
                        <w:left w:val="none" w:sz="0" w:space="0" w:color="auto"/>
                        <w:bottom w:val="none" w:sz="0" w:space="0" w:color="auto"/>
                        <w:right w:val="none" w:sz="0" w:space="0" w:color="auto"/>
                      </w:divBdr>
                      <w:divsChild>
                        <w:div w:id="1710059561">
                          <w:marLeft w:val="0"/>
                          <w:marRight w:val="0"/>
                          <w:marTop w:val="0"/>
                          <w:marBottom w:val="0"/>
                          <w:divBdr>
                            <w:top w:val="none" w:sz="0" w:space="0" w:color="auto"/>
                            <w:left w:val="none" w:sz="0" w:space="0" w:color="auto"/>
                            <w:bottom w:val="none" w:sz="0" w:space="0" w:color="auto"/>
                            <w:right w:val="none" w:sz="0" w:space="0" w:color="auto"/>
                          </w:divBdr>
                          <w:divsChild>
                            <w:div w:id="42094990">
                              <w:marLeft w:val="0"/>
                              <w:marRight w:val="0"/>
                              <w:marTop w:val="0"/>
                              <w:marBottom w:val="0"/>
                              <w:divBdr>
                                <w:top w:val="none" w:sz="0" w:space="0" w:color="auto"/>
                                <w:left w:val="none" w:sz="0" w:space="0" w:color="auto"/>
                                <w:bottom w:val="none" w:sz="0" w:space="0" w:color="auto"/>
                                <w:right w:val="none" w:sz="0" w:space="0" w:color="auto"/>
                              </w:divBdr>
                              <w:divsChild>
                                <w:div w:id="464856115">
                                  <w:marLeft w:val="0"/>
                                  <w:marRight w:val="0"/>
                                  <w:marTop w:val="0"/>
                                  <w:marBottom w:val="0"/>
                                  <w:divBdr>
                                    <w:top w:val="none" w:sz="0" w:space="0" w:color="auto"/>
                                    <w:left w:val="none" w:sz="0" w:space="0" w:color="auto"/>
                                    <w:bottom w:val="none" w:sz="0" w:space="0" w:color="auto"/>
                                    <w:right w:val="none" w:sz="0" w:space="0" w:color="auto"/>
                                  </w:divBdr>
                                </w:div>
                                <w:div w:id="974211810">
                                  <w:marLeft w:val="0"/>
                                  <w:marRight w:val="0"/>
                                  <w:marTop w:val="0"/>
                                  <w:marBottom w:val="0"/>
                                  <w:divBdr>
                                    <w:top w:val="none" w:sz="0" w:space="0" w:color="auto"/>
                                    <w:left w:val="none" w:sz="0" w:space="0" w:color="auto"/>
                                    <w:bottom w:val="none" w:sz="0" w:space="0" w:color="auto"/>
                                    <w:right w:val="none" w:sz="0" w:space="0" w:color="auto"/>
                                  </w:divBdr>
                                </w:div>
                                <w:div w:id="1637947416">
                                  <w:marLeft w:val="0"/>
                                  <w:marRight w:val="0"/>
                                  <w:marTop w:val="0"/>
                                  <w:marBottom w:val="0"/>
                                  <w:divBdr>
                                    <w:top w:val="none" w:sz="0" w:space="0" w:color="auto"/>
                                    <w:left w:val="none" w:sz="0" w:space="0" w:color="auto"/>
                                    <w:bottom w:val="none" w:sz="0" w:space="0" w:color="auto"/>
                                    <w:right w:val="none" w:sz="0" w:space="0" w:color="auto"/>
                                  </w:divBdr>
                                </w:div>
                                <w:div w:id="1883905570">
                                  <w:marLeft w:val="0"/>
                                  <w:marRight w:val="0"/>
                                  <w:marTop w:val="0"/>
                                  <w:marBottom w:val="0"/>
                                  <w:divBdr>
                                    <w:top w:val="none" w:sz="0" w:space="0" w:color="auto"/>
                                    <w:left w:val="none" w:sz="0" w:space="0" w:color="auto"/>
                                    <w:bottom w:val="none" w:sz="0" w:space="0" w:color="auto"/>
                                    <w:right w:val="none" w:sz="0" w:space="0" w:color="auto"/>
                                  </w:divBdr>
                                </w:div>
                                <w:div w:id="2125028070">
                                  <w:marLeft w:val="0"/>
                                  <w:marRight w:val="0"/>
                                  <w:marTop w:val="0"/>
                                  <w:marBottom w:val="0"/>
                                  <w:divBdr>
                                    <w:top w:val="none" w:sz="0" w:space="0" w:color="auto"/>
                                    <w:left w:val="none" w:sz="0" w:space="0" w:color="auto"/>
                                    <w:bottom w:val="none" w:sz="0" w:space="0" w:color="auto"/>
                                    <w:right w:val="none" w:sz="0" w:space="0" w:color="auto"/>
                                  </w:divBdr>
                                </w:div>
                                <w:div w:id="1181049791">
                                  <w:marLeft w:val="0"/>
                                  <w:marRight w:val="0"/>
                                  <w:marTop w:val="0"/>
                                  <w:marBottom w:val="0"/>
                                  <w:divBdr>
                                    <w:top w:val="none" w:sz="0" w:space="0" w:color="auto"/>
                                    <w:left w:val="none" w:sz="0" w:space="0" w:color="auto"/>
                                    <w:bottom w:val="none" w:sz="0" w:space="0" w:color="auto"/>
                                    <w:right w:val="none" w:sz="0" w:space="0" w:color="auto"/>
                                  </w:divBdr>
                                </w:div>
                                <w:div w:id="885605411">
                                  <w:marLeft w:val="0"/>
                                  <w:marRight w:val="0"/>
                                  <w:marTop w:val="0"/>
                                  <w:marBottom w:val="0"/>
                                  <w:divBdr>
                                    <w:top w:val="none" w:sz="0" w:space="0" w:color="auto"/>
                                    <w:left w:val="none" w:sz="0" w:space="0" w:color="auto"/>
                                    <w:bottom w:val="none" w:sz="0" w:space="0" w:color="auto"/>
                                    <w:right w:val="none" w:sz="0" w:space="0" w:color="auto"/>
                                  </w:divBdr>
                                </w:div>
                                <w:div w:id="213083486">
                                  <w:marLeft w:val="0"/>
                                  <w:marRight w:val="0"/>
                                  <w:marTop w:val="0"/>
                                  <w:marBottom w:val="0"/>
                                  <w:divBdr>
                                    <w:top w:val="none" w:sz="0" w:space="0" w:color="auto"/>
                                    <w:left w:val="none" w:sz="0" w:space="0" w:color="auto"/>
                                    <w:bottom w:val="none" w:sz="0" w:space="0" w:color="auto"/>
                                    <w:right w:val="none" w:sz="0" w:space="0" w:color="auto"/>
                                  </w:divBdr>
                                </w:div>
                                <w:div w:id="2021854085">
                                  <w:marLeft w:val="0"/>
                                  <w:marRight w:val="0"/>
                                  <w:marTop w:val="0"/>
                                  <w:marBottom w:val="0"/>
                                  <w:divBdr>
                                    <w:top w:val="none" w:sz="0" w:space="0" w:color="auto"/>
                                    <w:left w:val="none" w:sz="0" w:space="0" w:color="auto"/>
                                    <w:bottom w:val="none" w:sz="0" w:space="0" w:color="auto"/>
                                    <w:right w:val="none" w:sz="0" w:space="0" w:color="auto"/>
                                  </w:divBdr>
                                </w:div>
                                <w:div w:id="145899916">
                                  <w:marLeft w:val="0"/>
                                  <w:marRight w:val="0"/>
                                  <w:marTop w:val="0"/>
                                  <w:marBottom w:val="0"/>
                                  <w:divBdr>
                                    <w:top w:val="none" w:sz="0" w:space="0" w:color="auto"/>
                                    <w:left w:val="none" w:sz="0" w:space="0" w:color="auto"/>
                                    <w:bottom w:val="none" w:sz="0" w:space="0" w:color="auto"/>
                                    <w:right w:val="none" w:sz="0" w:space="0" w:color="auto"/>
                                  </w:divBdr>
                                </w:div>
                                <w:div w:id="1064525921">
                                  <w:marLeft w:val="0"/>
                                  <w:marRight w:val="0"/>
                                  <w:marTop w:val="0"/>
                                  <w:marBottom w:val="0"/>
                                  <w:divBdr>
                                    <w:top w:val="none" w:sz="0" w:space="0" w:color="auto"/>
                                    <w:left w:val="none" w:sz="0" w:space="0" w:color="auto"/>
                                    <w:bottom w:val="none" w:sz="0" w:space="0" w:color="auto"/>
                                    <w:right w:val="none" w:sz="0" w:space="0" w:color="auto"/>
                                  </w:divBdr>
                                </w:div>
                                <w:div w:id="511797141">
                                  <w:marLeft w:val="0"/>
                                  <w:marRight w:val="0"/>
                                  <w:marTop w:val="0"/>
                                  <w:marBottom w:val="0"/>
                                  <w:divBdr>
                                    <w:top w:val="none" w:sz="0" w:space="0" w:color="auto"/>
                                    <w:left w:val="none" w:sz="0" w:space="0" w:color="auto"/>
                                    <w:bottom w:val="none" w:sz="0" w:space="0" w:color="auto"/>
                                    <w:right w:val="none" w:sz="0" w:space="0" w:color="auto"/>
                                  </w:divBdr>
                                </w:div>
                                <w:div w:id="1939827748">
                                  <w:marLeft w:val="0"/>
                                  <w:marRight w:val="0"/>
                                  <w:marTop w:val="0"/>
                                  <w:marBottom w:val="0"/>
                                  <w:divBdr>
                                    <w:top w:val="none" w:sz="0" w:space="0" w:color="auto"/>
                                    <w:left w:val="none" w:sz="0" w:space="0" w:color="auto"/>
                                    <w:bottom w:val="none" w:sz="0" w:space="0" w:color="auto"/>
                                    <w:right w:val="none" w:sz="0" w:space="0" w:color="auto"/>
                                  </w:divBdr>
                                </w:div>
                                <w:div w:id="1337686253">
                                  <w:marLeft w:val="0"/>
                                  <w:marRight w:val="0"/>
                                  <w:marTop w:val="0"/>
                                  <w:marBottom w:val="0"/>
                                  <w:divBdr>
                                    <w:top w:val="none" w:sz="0" w:space="0" w:color="auto"/>
                                    <w:left w:val="none" w:sz="0" w:space="0" w:color="auto"/>
                                    <w:bottom w:val="none" w:sz="0" w:space="0" w:color="auto"/>
                                    <w:right w:val="none" w:sz="0" w:space="0" w:color="auto"/>
                                  </w:divBdr>
                                </w:div>
                                <w:div w:id="1186869015">
                                  <w:marLeft w:val="0"/>
                                  <w:marRight w:val="0"/>
                                  <w:marTop w:val="0"/>
                                  <w:marBottom w:val="0"/>
                                  <w:divBdr>
                                    <w:top w:val="none" w:sz="0" w:space="0" w:color="auto"/>
                                    <w:left w:val="none" w:sz="0" w:space="0" w:color="auto"/>
                                    <w:bottom w:val="none" w:sz="0" w:space="0" w:color="auto"/>
                                    <w:right w:val="none" w:sz="0" w:space="0" w:color="auto"/>
                                  </w:divBdr>
                                </w:div>
                                <w:div w:id="569311932">
                                  <w:marLeft w:val="0"/>
                                  <w:marRight w:val="0"/>
                                  <w:marTop w:val="0"/>
                                  <w:marBottom w:val="0"/>
                                  <w:divBdr>
                                    <w:top w:val="none" w:sz="0" w:space="0" w:color="auto"/>
                                    <w:left w:val="none" w:sz="0" w:space="0" w:color="auto"/>
                                    <w:bottom w:val="none" w:sz="0" w:space="0" w:color="auto"/>
                                    <w:right w:val="none" w:sz="0" w:space="0" w:color="auto"/>
                                  </w:divBdr>
                                </w:div>
                                <w:div w:id="1983578459">
                                  <w:marLeft w:val="0"/>
                                  <w:marRight w:val="0"/>
                                  <w:marTop w:val="0"/>
                                  <w:marBottom w:val="0"/>
                                  <w:divBdr>
                                    <w:top w:val="none" w:sz="0" w:space="0" w:color="auto"/>
                                    <w:left w:val="none" w:sz="0" w:space="0" w:color="auto"/>
                                    <w:bottom w:val="none" w:sz="0" w:space="0" w:color="auto"/>
                                    <w:right w:val="none" w:sz="0" w:space="0" w:color="auto"/>
                                  </w:divBdr>
                                </w:div>
                                <w:div w:id="114911291">
                                  <w:marLeft w:val="0"/>
                                  <w:marRight w:val="0"/>
                                  <w:marTop w:val="0"/>
                                  <w:marBottom w:val="0"/>
                                  <w:divBdr>
                                    <w:top w:val="none" w:sz="0" w:space="0" w:color="auto"/>
                                    <w:left w:val="none" w:sz="0" w:space="0" w:color="auto"/>
                                    <w:bottom w:val="none" w:sz="0" w:space="0" w:color="auto"/>
                                    <w:right w:val="none" w:sz="0" w:space="0" w:color="auto"/>
                                  </w:divBdr>
                                </w:div>
                                <w:div w:id="1248344153">
                                  <w:marLeft w:val="0"/>
                                  <w:marRight w:val="0"/>
                                  <w:marTop w:val="0"/>
                                  <w:marBottom w:val="0"/>
                                  <w:divBdr>
                                    <w:top w:val="none" w:sz="0" w:space="0" w:color="auto"/>
                                    <w:left w:val="none" w:sz="0" w:space="0" w:color="auto"/>
                                    <w:bottom w:val="none" w:sz="0" w:space="0" w:color="auto"/>
                                    <w:right w:val="none" w:sz="0" w:space="0" w:color="auto"/>
                                  </w:divBdr>
                                </w:div>
                                <w:div w:id="128307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6630">
          <w:marLeft w:val="0"/>
          <w:marRight w:val="0"/>
          <w:marTop w:val="0"/>
          <w:marBottom w:val="0"/>
          <w:divBdr>
            <w:top w:val="none" w:sz="0" w:space="0" w:color="auto"/>
            <w:left w:val="none" w:sz="0" w:space="0" w:color="auto"/>
            <w:bottom w:val="none" w:sz="0" w:space="0" w:color="auto"/>
            <w:right w:val="none" w:sz="0" w:space="0" w:color="auto"/>
          </w:divBdr>
          <w:divsChild>
            <w:div w:id="1978100477">
              <w:marLeft w:val="0"/>
              <w:marRight w:val="0"/>
              <w:marTop w:val="0"/>
              <w:marBottom w:val="0"/>
              <w:divBdr>
                <w:top w:val="none" w:sz="0" w:space="0" w:color="auto"/>
                <w:left w:val="none" w:sz="0" w:space="0" w:color="auto"/>
                <w:bottom w:val="none" w:sz="0" w:space="0" w:color="auto"/>
                <w:right w:val="none" w:sz="0" w:space="0" w:color="auto"/>
              </w:divBdr>
              <w:divsChild>
                <w:div w:id="1496452870">
                  <w:marLeft w:val="0"/>
                  <w:marRight w:val="0"/>
                  <w:marTop w:val="0"/>
                  <w:marBottom w:val="0"/>
                  <w:divBdr>
                    <w:top w:val="none" w:sz="0" w:space="0" w:color="auto"/>
                    <w:left w:val="none" w:sz="0" w:space="0" w:color="auto"/>
                    <w:bottom w:val="none" w:sz="0" w:space="0" w:color="auto"/>
                    <w:right w:val="none" w:sz="0" w:space="0" w:color="auto"/>
                  </w:divBdr>
                  <w:divsChild>
                    <w:div w:id="198397186">
                      <w:marLeft w:val="0"/>
                      <w:marRight w:val="0"/>
                      <w:marTop w:val="0"/>
                      <w:marBottom w:val="0"/>
                      <w:divBdr>
                        <w:top w:val="none" w:sz="0" w:space="0" w:color="auto"/>
                        <w:left w:val="none" w:sz="0" w:space="0" w:color="auto"/>
                        <w:bottom w:val="none" w:sz="0" w:space="0" w:color="auto"/>
                        <w:right w:val="none" w:sz="0" w:space="0" w:color="auto"/>
                      </w:divBdr>
                      <w:divsChild>
                        <w:div w:id="1001278020">
                          <w:marLeft w:val="0"/>
                          <w:marRight w:val="0"/>
                          <w:marTop w:val="0"/>
                          <w:marBottom w:val="0"/>
                          <w:divBdr>
                            <w:top w:val="none" w:sz="0" w:space="0" w:color="auto"/>
                            <w:left w:val="none" w:sz="0" w:space="0" w:color="auto"/>
                            <w:bottom w:val="none" w:sz="0" w:space="0" w:color="auto"/>
                            <w:right w:val="none" w:sz="0" w:space="0" w:color="auto"/>
                          </w:divBdr>
                          <w:divsChild>
                            <w:div w:id="785925183">
                              <w:marLeft w:val="0"/>
                              <w:marRight w:val="0"/>
                              <w:marTop w:val="0"/>
                              <w:marBottom w:val="0"/>
                              <w:divBdr>
                                <w:top w:val="none" w:sz="0" w:space="0" w:color="auto"/>
                                <w:left w:val="none" w:sz="0" w:space="0" w:color="auto"/>
                                <w:bottom w:val="none" w:sz="0" w:space="0" w:color="auto"/>
                                <w:right w:val="none" w:sz="0" w:space="0" w:color="auto"/>
                              </w:divBdr>
                              <w:divsChild>
                                <w:div w:id="727151051">
                                  <w:marLeft w:val="0"/>
                                  <w:marRight w:val="120"/>
                                  <w:marTop w:val="0"/>
                                  <w:marBottom w:val="0"/>
                                  <w:divBdr>
                                    <w:top w:val="none" w:sz="0" w:space="0" w:color="auto"/>
                                    <w:left w:val="none" w:sz="0" w:space="0" w:color="auto"/>
                                    <w:bottom w:val="none" w:sz="0" w:space="0" w:color="auto"/>
                                    <w:right w:val="none" w:sz="0" w:space="0" w:color="auto"/>
                                  </w:divBdr>
                                  <w:divsChild>
                                    <w:div w:id="1982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355615">
      <w:bodyDiv w:val="1"/>
      <w:marLeft w:val="0"/>
      <w:marRight w:val="0"/>
      <w:marTop w:val="0"/>
      <w:marBottom w:val="0"/>
      <w:divBdr>
        <w:top w:val="none" w:sz="0" w:space="0" w:color="auto"/>
        <w:left w:val="none" w:sz="0" w:space="0" w:color="auto"/>
        <w:bottom w:val="none" w:sz="0" w:space="0" w:color="auto"/>
        <w:right w:val="none" w:sz="0" w:space="0" w:color="auto"/>
      </w:divBdr>
      <w:divsChild>
        <w:div w:id="66269635">
          <w:marLeft w:val="0"/>
          <w:marRight w:val="0"/>
          <w:marTop w:val="0"/>
          <w:marBottom w:val="0"/>
          <w:divBdr>
            <w:top w:val="none" w:sz="0" w:space="0" w:color="auto"/>
            <w:left w:val="none" w:sz="0" w:space="0" w:color="auto"/>
            <w:bottom w:val="none" w:sz="0" w:space="0" w:color="auto"/>
            <w:right w:val="none" w:sz="0" w:space="0" w:color="auto"/>
          </w:divBdr>
          <w:divsChild>
            <w:div w:id="1366370093">
              <w:marLeft w:val="0"/>
              <w:marRight w:val="0"/>
              <w:marTop w:val="0"/>
              <w:marBottom w:val="0"/>
              <w:divBdr>
                <w:top w:val="none" w:sz="0" w:space="0" w:color="auto"/>
                <w:left w:val="none" w:sz="0" w:space="0" w:color="auto"/>
                <w:bottom w:val="none" w:sz="0" w:space="0" w:color="auto"/>
                <w:right w:val="none" w:sz="0" w:space="0" w:color="auto"/>
              </w:divBdr>
            </w:div>
          </w:divsChild>
        </w:div>
        <w:div w:id="118450776">
          <w:marLeft w:val="0"/>
          <w:marRight w:val="0"/>
          <w:marTop w:val="0"/>
          <w:marBottom w:val="0"/>
          <w:divBdr>
            <w:top w:val="none" w:sz="0" w:space="0" w:color="auto"/>
            <w:left w:val="none" w:sz="0" w:space="0" w:color="auto"/>
            <w:bottom w:val="none" w:sz="0" w:space="0" w:color="auto"/>
            <w:right w:val="none" w:sz="0" w:space="0" w:color="auto"/>
          </w:divBdr>
          <w:divsChild>
            <w:div w:id="705830990">
              <w:marLeft w:val="0"/>
              <w:marRight w:val="0"/>
              <w:marTop w:val="0"/>
              <w:marBottom w:val="0"/>
              <w:divBdr>
                <w:top w:val="none" w:sz="0" w:space="0" w:color="auto"/>
                <w:left w:val="none" w:sz="0" w:space="0" w:color="auto"/>
                <w:bottom w:val="none" w:sz="0" w:space="0" w:color="auto"/>
                <w:right w:val="none" w:sz="0" w:space="0" w:color="auto"/>
              </w:divBdr>
              <w:divsChild>
                <w:div w:id="1487471199">
                  <w:marLeft w:val="0"/>
                  <w:marRight w:val="0"/>
                  <w:marTop w:val="0"/>
                  <w:marBottom w:val="0"/>
                  <w:divBdr>
                    <w:top w:val="none" w:sz="0" w:space="0" w:color="auto"/>
                    <w:left w:val="none" w:sz="0" w:space="0" w:color="auto"/>
                    <w:bottom w:val="none" w:sz="0" w:space="0" w:color="auto"/>
                    <w:right w:val="none" w:sz="0" w:space="0" w:color="auto"/>
                  </w:divBdr>
                </w:div>
                <w:div w:id="2044165739">
                  <w:marLeft w:val="300"/>
                  <w:marRight w:val="0"/>
                  <w:marTop w:val="0"/>
                  <w:marBottom w:val="0"/>
                  <w:divBdr>
                    <w:top w:val="none" w:sz="0" w:space="0" w:color="auto"/>
                    <w:left w:val="none" w:sz="0" w:space="0" w:color="auto"/>
                    <w:bottom w:val="none" w:sz="0" w:space="0" w:color="auto"/>
                    <w:right w:val="none" w:sz="0" w:space="0" w:color="auto"/>
                  </w:divBdr>
                </w:div>
                <w:div w:id="1867865131">
                  <w:marLeft w:val="300"/>
                  <w:marRight w:val="0"/>
                  <w:marTop w:val="0"/>
                  <w:marBottom w:val="0"/>
                  <w:divBdr>
                    <w:top w:val="none" w:sz="0" w:space="0" w:color="auto"/>
                    <w:left w:val="none" w:sz="0" w:space="0" w:color="auto"/>
                    <w:bottom w:val="none" w:sz="0" w:space="0" w:color="auto"/>
                    <w:right w:val="none" w:sz="0" w:space="0" w:color="auto"/>
                  </w:divBdr>
                </w:div>
                <w:div w:id="2117367419">
                  <w:marLeft w:val="300"/>
                  <w:marRight w:val="0"/>
                  <w:marTop w:val="0"/>
                  <w:marBottom w:val="0"/>
                  <w:divBdr>
                    <w:top w:val="none" w:sz="0" w:space="0" w:color="auto"/>
                    <w:left w:val="none" w:sz="0" w:space="0" w:color="auto"/>
                    <w:bottom w:val="none" w:sz="0" w:space="0" w:color="auto"/>
                    <w:right w:val="none" w:sz="0" w:space="0" w:color="auto"/>
                  </w:divBdr>
                </w:div>
                <w:div w:id="2062048946">
                  <w:marLeft w:val="0"/>
                  <w:marRight w:val="0"/>
                  <w:marTop w:val="0"/>
                  <w:marBottom w:val="0"/>
                  <w:divBdr>
                    <w:top w:val="none" w:sz="0" w:space="0" w:color="auto"/>
                    <w:left w:val="none" w:sz="0" w:space="0" w:color="auto"/>
                    <w:bottom w:val="none" w:sz="0" w:space="0" w:color="auto"/>
                    <w:right w:val="none" w:sz="0" w:space="0" w:color="auto"/>
                  </w:divBdr>
                </w:div>
                <w:div w:id="2089841516">
                  <w:marLeft w:val="60"/>
                  <w:marRight w:val="0"/>
                  <w:marTop w:val="0"/>
                  <w:marBottom w:val="0"/>
                  <w:divBdr>
                    <w:top w:val="none" w:sz="0" w:space="0" w:color="auto"/>
                    <w:left w:val="none" w:sz="0" w:space="0" w:color="auto"/>
                    <w:bottom w:val="none" w:sz="0" w:space="0" w:color="auto"/>
                    <w:right w:val="none" w:sz="0" w:space="0" w:color="auto"/>
                  </w:divBdr>
                </w:div>
              </w:divsChild>
            </w:div>
            <w:div w:id="1299382522">
              <w:marLeft w:val="0"/>
              <w:marRight w:val="0"/>
              <w:marTop w:val="0"/>
              <w:marBottom w:val="0"/>
              <w:divBdr>
                <w:top w:val="none" w:sz="0" w:space="0" w:color="auto"/>
                <w:left w:val="none" w:sz="0" w:space="0" w:color="auto"/>
                <w:bottom w:val="none" w:sz="0" w:space="0" w:color="auto"/>
                <w:right w:val="none" w:sz="0" w:space="0" w:color="auto"/>
              </w:divBdr>
              <w:divsChild>
                <w:div w:id="1609117558">
                  <w:marLeft w:val="0"/>
                  <w:marRight w:val="0"/>
                  <w:marTop w:val="120"/>
                  <w:marBottom w:val="0"/>
                  <w:divBdr>
                    <w:top w:val="none" w:sz="0" w:space="0" w:color="auto"/>
                    <w:left w:val="none" w:sz="0" w:space="0" w:color="auto"/>
                    <w:bottom w:val="none" w:sz="0" w:space="0" w:color="auto"/>
                    <w:right w:val="none" w:sz="0" w:space="0" w:color="auto"/>
                  </w:divBdr>
                  <w:divsChild>
                    <w:div w:id="1343049115">
                      <w:marLeft w:val="0"/>
                      <w:marRight w:val="0"/>
                      <w:marTop w:val="0"/>
                      <w:marBottom w:val="0"/>
                      <w:divBdr>
                        <w:top w:val="none" w:sz="0" w:space="0" w:color="auto"/>
                        <w:left w:val="none" w:sz="0" w:space="0" w:color="auto"/>
                        <w:bottom w:val="none" w:sz="0" w:space="0" w:color="auto"/>
                        <w:right w:val="none" w:sz="0" w:space="0" w:color="auto"/>
                      </w:divBdr>
                      <w:divsChild>
                        <w:div w:id="17723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mages.app.goo.gl/1YpJSZsFML8ae8xt6" TargetMode="Externa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1300</Words>
  <Characters>7413</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Adli Bilimler</dc:creator>
  <cp:keywords/>
  <dc:description/>
  <cp:lastModifiedBy>Adli Bilimler</cp:lastModifiedBy>
  <cp:revision>2</cp:revision>
  <dcterms:created xsi:type="dcterms:W3CDTF">2025-03-17T13:51:00Z</dcterms:created>
  <dcterms:modified xsi:type="dcterms:W3CDTF">2025-03-17T13:51:00Z</dcterms:modified>
</cp:coreProperties>
</file>